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/>
          <w:b/>
          <w:bCs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附件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：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学院互查安排一览表</w:t>
      </w:r>
    </w:p>
    <w:tbl>
      <w:tblPr>
        <w:tblStyle w:val="2"/>
        <w:tblW w:w="793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2589"/>
        <w:gridCol w:w="1462"/>
        <w:gridCol w:w="2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核查学院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核查账号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被核查学院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大数据学院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朱婷婷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赵龙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吴晶晶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袁遵杰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桂饶根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潘仁超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徐桂玲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航空旅游学院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航空旅游学院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盛燕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杨菲菲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大健康学院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大健康学院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杨振亚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大数据学院 </w:t>
            </w: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</w:rPr>
        <w:t>注：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lang w:val="en-US" w:eastAsia="zh-CN"/>
        </w:rPr>
        <w:t>核查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</w:rPr>
        <w:t>学院工作账号中将分配互查任务（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lang w:val="en-US" w:eastAsia="zh-CN"/>
        </w:rPr>
        <w:t>18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</w:rPr>
        <w:t>日开通），登录账号后（地址：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lang w:val="en-US" w:eastAsia="zh-CN"/>
        </w:rPr>
        <w:instrText xml:space="preserve"> HYPERLINK "http://yangzixueyuan.ahbys.com/console/" </w:instrTex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lang w:val="en-US" w:eastAsia="zh-CN"/>
        </w:rPr>
        <w:t>http://yangzixueyuan.ahbys.com/console/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</w:rPr>
        <w:t>密码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lang w:val="en-US" w:eastAsia="zh-CN"/>
        </w:rPr>
        <w:t>123456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</w:rPr>
        <w:t>），在左侧“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lang w:val="en-US" w:eastAsia="zh-CN"/>
        </w:rPr>
        <w:t>去向登记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</w:rPr>
        <w:t>”-“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lang w:val="en-US" w:eastAsia="zh-CN"/>
        </w:rPr>
        <w:t>去向登记</w:t>
      </w:r>
      <w:r>
        <w:rPr>
          <w:rFonts w:ascii="仿宋" w:hAnsi="仿宋" w:eastAsia="仿宋" w:cs="仿宋"/>
          <w:b w:val="0"/>
          <w:bCs w:val="0"/>
          <w:color w:val="000000"/>
          <w:kern w:val="0"/>
        </w:rPr>
        <w:t>”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</w:rPr>
        <w:t>模块，可按班级及审核情况筛选查看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lang w:val="en-US" w:eastAsia="zh-CN"/>
        </w:rPr>
        <w:t>被核查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</w:rPr>
        <w:t>学院的就业信息。核查中发现问题的如实记录，并通知相应学院及辅导员核实、更正。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NGRlMDFkYWY3YzlhMTg4ZTMwMzM1OGZlMTFiNmEifQ=="/>
  </w:docVars>
  <w:rsids>
    <w:rsidRoot w:val="2FE16020"/>
    <w:rsid w:val="2FE16020"/>
    <w:rsid w:val="7A996885"/>
    <w:rsid w:val="7D09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2024-05-13T02:20:00Z</dcterms:created>
  <dc:creator>朱文超</dc:creator>
  <cp:lastModifiedBy>朱文超</cp:lastModifiedBy>
  <dcterms:modified xsi:type="dcterms:W3CDTF">2024-05-14T07:42:57Z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92C6D62D0CCE4445965E98F92A58459D_11</vt:lpwstr>
  </property>
</Properties>
</file>