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r>
        <w:pict>
          <v:group id="_x0000_s1192" o:spid="_x0000_s1192" o:spt="203" style="position:absolute;left:0pt;margin-left:108.1pt;margin-top:583.75pt;height:15.85pt;width:291.7pt;mso-position-horizontal-relative:page;mso-position-vertical-relative:page;z-index:-251646976;mso-width-relative:page;mso-height-relative:page;" coordorigin="2163,11676" coordsize="5834,317">
            <o:lock v:ext="edit"/>
            <v:shape id="_x0000_s1193" o:spid="_x0000_s1193" o:spt="75" type="#_x0000_t75" style="position:absolute;left:2162;top:11675;height:317;width:3352;" filled="f" stroked="f" coordsize="21600,21600">
              <v:path/>
              <v:fill on="f" focussize="0,0"/>
              <v:stroke on="f"/>
              <v:imagedata r:id="rId9" o:title=""/>
              <o:lock v:ext="edit" aspectratio="t"/>
            </v:shape>
            <v:shape id="_x0000_s1194" o:spid="_x0000_s1194" o:spt="75" type="#_x0000_t75" style="position:absolute;left:5393;top:11675;height:317;width:2603;" filled="f" stroked="f" coordsize="21600,21600">
              <v:path/>
              <v:fill on="f" focussize="0,0"/>
              <v:stroke on="f"/>
              <v:imagedata r:id="rId10" o:title=""/>
              <o:lock v:ext="edit" aspectratio="t"/>
            </v:shape>
          </v:group>
        </w:pict>
      </w:r>
      <w:r>
        <w:drawing>
          <wp:anchor distT="0" distB="0" distL="0" distR="0" simplePos="0" relativeHeight="251670528" behindDoc="1" locked="0" layoutInCell="1" allowOverlap="1">
            <wp:simplePos x="0" y="0"/>
            <wp:positionH relativeFrom="page">
              <wp:posOffset>1150620</wp:posOffset>
            </wp:positionH>
            <wp:positionV relativeFrom="page">
              <wp:posOffset>8536940</wp:posOffset>
            </wp:positionV>
            <wp:extent cx="1651635" cy="201295"/>
            <wp:effectExtent l="0" t="0" r="0" b="0"/>
            <wp:wrapNone/>
            <wp:docPr id="173"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74.png"/>
                    <pic:cNvPicPr>
                      <a:picLocks noChangeAspect="1"/>
                    </pic:cNvPicPr>
                  </pic:nvPicPr>
                  <pic:blipFill>
                    <a:blip r:embed="rId11" cstate="print"/>
                    <a:stretch>
                      <a:fillRect/>
                    </a:stretch>
                  </pic:blipFill>
                  <pic:spPr>
                    <a:xfrm>
                      <a:off x="0" y="0"/>
                      <a:ext cx="1651381" cy="201168"/>
                    </a:xfrm>
                    <a:prstGeom prst="rect">
                      <a:avLst/>
                    </a:prstGeom>
                  </pic:spPr>
                </pic:pic>
              </a:graphicData>
            </a:graphic>
          </wp:anchor>
        </w:drawing>
      </w:r>
    </w:p>
    <w:p>
      <w:pPr>
        <w:pStyle w:val="3"/>
        <w:spacing w:before="4"/>
        <w:rPr>
          <w:rFonts w:ascii="Times New Roman"/>
          <w:sz w:val="17"/>
        </w:rPr>
      </w:pPr>
    </w:p>
    <w:p>
      <w:pPr>
        <w:pStyle w:val="3"/>
        <w:spacing w:before="67"/>
        <w:ind w:left="106"/>
        <w:rPr>
          <w:rFonts w:ascii="Times New Roman" w:eastAsia="Times New Roman"/>
        </w:rPr>
      </w:pPr>
      <w:r>
        <w:t xml:space="preserve">附件 </w:t>
      </w:r>
      <w:r>
        <w:rPr>
          <w:rFonts w:ascii="Times New Roman" w:eastAsia="Times New Roman"/>
        </w:rPr>
        <w:t>1</w:t>
      </w:r>
    </w:p>
    <w:p>
      <w:pPr>
        <w:pStyle w:val="3"/>
        <w:rPr>
          <w:rFonts w:ascii="Times New Roman"/>
          <w:sz w:val="20"/>
        </w:rPr>
      </w:pPr>
    </w:p>
    <w:p>
      <w:pPr>
        <w:pStyle w:val="3"/>
        <w:spacing w:before="10"/>
        <w:rPr>
          <w:rFonts w:ascii="Times New Roman"/>
          <w:sz w:val="26"/>
        </w:rPr>
      </w:pPr>
    </w:p>
    <w:p>
      <w:pPr>
        <w:spacing w:before="81"/>
        <w:ind w:left="966" w:right="0" w:firstLine="0"/>
        <w:jc w:val="center"/>
        <w:rPr>
          <w:rFonts w:ascii="Times New Roman"/>
          <w:sz w:val="44"/>
        </w:rPr>
      </w:pPr>
      <w:r>
        <w:rPr>
          <w:rFonts w:hint="eastAsia" w:ascii="Times New Roman"/>
          <w:b/>
          <w:bCs/>
          <w:position w:val="-10"/>
          <w:sz w:val="44"/>
          <w:lang w:val="en-US" w:eastAsia="zh-CN"/>
        </w:rPr>
        <w:t>安徽扬子职业技术学院</w:t>
      </w:r>
      <w:r>
        <w:rPr>
          <w:rFonts w:ascii="Times New Roman"/>
          <w:position w:val="-10"/>
          <w:sz w:val="44"/>
        </w:rPr>
        <w:drawing>
          <wp:inline distT="0" distB="0" distL="0" distR="0">
            <wp:extent cx="4474210" cy="310515"/>
            <wp:effectExtent l="0" t="0" r="0" b="9525"/>
            <wp:docPr id="175"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75.png"/>
                    <pic:cNvPicPr>
                      <a:picLocks noChangeAspect="1"/>
                    </pic:cNvPicPr>
                  </pic:nvPicPr>
                  <pic:blipFill>
                    <a:blip r:embed="rId12" cstate="print"/>
                    <a:stretch>
                      <a:fillRect/>
                    </a:stretch>
                  </pic:blipFill>
                  <pic:spPr>
                    <a:xfrm>
                      <a:off x="0" y="0"/>
                      <a:ext cx="4474591" cy="310896"/>
                    </a:xfrm>
                    <a:prstGeom prst="rect">
                      <a:avLst/>
                    </a:prstGeom>
                  </pic:spPr>
                </pic:pic>
              </a:graphicData>
            </a:graphic>
          </wp:inline>
        </w:drawing>
      </w:r>
    </w:p>
    <w:p>
      <w:pPr>
        <w:pStyle w:val="3"/>
        <w:spacing w:before="134"/>
        <w:ind w:right="316"/>
        <w:jc w:val="center"/>
      </w:pPr>
      <w:r>
        <w:t>（自评公开模板）</w:t>
      </w:r>
    </w:p>
    <w:p>
      <w:pPr>
        <w:pStyle w:val="3"/>
        <w:rPr>
          <w:sz w:val="20"/>
        </w:rPr>
      </w:pPr>
    </w:p>
    <w:p>
      <w:pPr>
        <w:pStyle w:val="3"/>
        <w:rPr>
          <w:sz w:val="20"/>
        </w:rPr>
      </w:pPr>
    </w:p>
    <w:p>
      <w:pPr>
        <w:pStyle w:val="3"/>
        <w:spacing w:before="6"/>
        <w:rPr>
          <w:sz w:val="15"/>
        </w:rPr>
      </w:pPr>
      <w:r>
        <w:drawing>
          <wp:anchor distT="0" distB="0" distL="0" distR="0" simplePos="0" relativeHeight="251660288" behindDoc="0" locked="0" layoutInCell="1" allowOverlap="1">
            <wp:simplePos x="0" y="0"/>
            <wp:positionH relativeFrom="page">
              <wp:posOffset>1414145</wp:posOffset>
            </wp:positionH>
            <wp:positionV relativeFrom="paragraph">
              <wp:posOffset>151130</wp:posOffset>
            </wp:positionV>
            <wp:extent cx="5549900" cy="228600"/>
            <wp:effectExtent l="0" t="0" r="0" b="0"/>
            <wp:wrapTopAndBottom/>
            <wp:docPr id="177"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76.png"/>
                    <pic:cNvPicPr>
                      <a:picLocks noChangeAspect="1"/>
                    </pic:cNvPicPr>
                  </pic:nvPicPr>
                  <pic:blipFill>
                    <a:blip r:embed="rId13" cstate="print"/>
                    <a:stretch>
                      <a:fillRect/>
                    </a:stretch>
                  </pic:blipFill>
                  <pic:spPr>
                    <a:xfrm>
                      <a:off x="0" y="0"/>
                      <a:ext cx="5549900" cy="22860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1007110</wp:posOffset>
            </wp:positionH>
            <wp:positionV relativeFrom="paragraph">
              <wp:posOffset>506095</wp:posOffset>
            </wp:positionV>
            <wp:extent cx="5957570" cy="228600"/>
            <wp:effectExtent l="0" t="0" r="0" b="0"/>
            <wp:wrapTopAndBottom/>
            <wp:docPr id="179"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77.png"/>
                    <pic:cNvPicPr>
                      <a:picLocks noChangeAspect="1"/>
                    </pic:cNvPicPr>
                  </pic:nvPicPr>
                  <pic:blipFill>
                    <a:blip r:embed="rId14" cstate="print"/>
                    <a:stretch>
                      <a:fillRect/>
                    </a:stretch>
                  </pic:blipFill>
                  <pic:spPr>
                    <a:xfrm>
                      <a:off x="0" y="0"/>
                      <a:ext cx="5957443" cy="22860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1007110</wp:posOffset>
            </wp:positionH>
            <wp:positionV relativeFrom="paragraph">
              <wp:posOffset>861060</wp:posOffset>
            </wp:positionV>
            <wp:extent cx="5957570" cy="228600"/>
            <wp:effectExtent l="0" t="0" r="0" b="0"/>
            <wp:wrapTopAndBottom/>
            <wp:docPr id="181"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78.png"/>
                    <pic:cNvPicPr>
                      <a:picLocks noChangeAspect="1"/>
                    </pic:cNvPicPr>
                  </pic:nvPicPr>
                  <pic:blipFill>
                    <a:blip r:embed="rId15" cstate="print"/>
                    <a:stretch>
                      <a:fillRect/>
                    </a:stretch>
                  </pic:blipFill>
                  <pic:spPr>
                    <a:xfrm>
                      <a:off x="0" y="0"/>
                      <a:ext cx="5957443" cy="228600"/>
                    </a:xfrm>
                    <a:prstGeom prst="rect">
                      <a:avLst/>
                    </a:prstGeom>
                  </pic:spPr>
                </pic:pic>
              </a:graphicData>
            </a:graphic>
          </wp:anchor>
        </w:drawing>
      </w:r>
    </w:p>
    <w:p>
      <w:pPr>
        <w:pStyle w:val="3"/>
        <w:spacing w:before="3"/>
        <w:rPr>
          <w:sz w:val="10"/>
        </w:rPr>
      </w:pPr>
    </w:p>
    <w:p>
      <w:pPr>
        <w:pStyle w:val="3"/>
        <w:spacing w:before="3"/>
        <w:rPr>
          <w:sz w:val="10"/>
        </w:rPr>
      </w:pPr>
    </w:p>
    <w:p>
      <w:pPr>
        <w:pStyle w:val="2"/>
        <w:tabs>
          <w:tab w:val="left" w:pos="962"/>
        </w:tabs>
        <w:ind w:left="0" w:right="620"/>
        <w:jc w:val="center"/>
      </w:pPr>
      <w:r>
        <w:t>2021</w:t>
      </w:r>
      <w:r>
        <w:tab/>
      </w:r>
      <w:r>
        <w:t>2022</w:t>
      </w:r>
    </w:p>
    <w:p>
      <w:pPr>
        <w:pStyle w:val="3"/>
        <w:spacing w:before="9"/>
        <w:rPr>
          <w:rFonts w:ascii="Times New Roman"/>
          <w:b/>
          <w:sz w:val="14"/>
        </w:rPr>
      </w:pPr>
      <w:r>
        <w:drawing>
          <wp:anchor distT="0" distB="0" distL="0" distR="0" simplePos="0" relativeHeight="251660288" behindDoc="0" locked="0" layoutInCell="1" allowOverlap="1">
            <wp:simplePos x="0" y="0"/>
            <wp:positionH relativeFrom="page">
              <wp:posOffset>1007110</wp:posOffset>
            </wp:positionH>
            <wp:positionV relativeFrom="paragraph">
              <wp:posOffset>132715</wp:posOffset>
            </wp:positionV>
            <wp:extent cx="1828165" cy="228600"/>
            <wp:effectExtent l="0" t="0" r="0" b="0"/>
            <wp:wrapTopAndBottom/>
            <wp:docPr id="183"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79.png"/>
                    <pic:cNvPicPr>
                      <a:picLocks noChangeAspect="1"/>
                    </pic:cNvPicPr>
                  </pic:nvPicPr>
                  <pic:blipFill>
                    <a:blip r:embed="rId16" cstate="print"/>
                    <a:stretch>
                      <a:fillRect/>
                    </a:stretch>
                  </pic:blipFill>
                  <pic:spPr>
                    <a:xfrm>
                      <a:off x="0" y="0"/>
                      <a:ext cx="1828038" cy="228600"/>
                    </a:xfrm>
                    <a:prstGeom prst="rect">
                      <a:avLst/>
                    </a:prstGeom>
                  </pic:spPr>
                </pic:pic>
              </a:graphicData>
            </a:graphic>
          </wp:anchor>
        </w:drawing>
      </w:r>
    </w:p>
    <w:p>
      <w:pPr>
        <w:pStyle w:val="3"/>
        <w:spacing w:before="131"/>
        <w:ind w:left="747"/>
      </w:pPr>
      <w:r>
        <w:t>一、改革自评表</w:t>
      </w:r>
    </w:p>
    <w:p>
      <w:pPr>
        <w:pStyle w:val="3"/>
        <w:spacing w:before="152"/>
        <w:ind w:left="747"/>
      </w:pPr>
      <w:r>
        <w:drawing>
          <wp:anchor distT="0" distB="0" distL="0" distR="0" simplePos="0" relativeHeight="251664384" behindDoc="1" locked="0" layoutInCell="1" allowOverlap="1">
            <wp:simplePos x="0" y="0"/>
            <wp:positionH relativeFrom="page">
              <wp:posOffset>1007110</wp:posOffset>
            </wp:positionH>
            <wp:positionV relativeFrom="paragraph">
              <wp:posOffset>-945515</wp:posOffset>
            </wp:positionV>
            <wp:extent cx="2479040" cy="228600"/>
            <wp:effectExtent l="0" t="0" r="0" b="0"/>
            <wp:wrapNone/>
            <wp:docPr id="18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80.png"/>
                    <pic:cNvPicPr>
                      <a:picLocks noChangeAspect="1"/>
                    </pic:cNvPicPr>
                  </pic:nvPicPr>
                  <pic:blipFill>
                    <a:blip r:embed="rId17" cstate="print"/>
                    <a:stretch>
                      <a:fillRect/>
                    </a:stretch>
                  </pic:blipFill>
                  <pic:spPr>
                    <a:xfrm>
                      <a:off x="0" y="0"/>
                      <a:ext cx="2479166" cy="228600"/>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3688715</wp:posOffset>
            </wp:positionH>
            <wp:positionV relativeFrom="paragraph">
              <wp:posOffset>-945515</wp:posOffset>
            </wp:positionV>
            <wp:extent cx="405130" cy="228600"/>
            <wp:effectExtent l="0" t="0" r="0" b="0"/>
            <wp:wrapNone/>
            <wp:docPr id="18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81.png"/>
                    <pic:cNvPicPr>
                      <a:picLocks noChangeAspect="1"/>
                    </pic:cNvPicPr>
                  </pic:nvPicPr>
                  <pic:blipFill>
                    <a:blip r:embed="rId18" cstate="print"/>
                    <a:stretch>
                      <a:fillRect/>
                    </a:stretch>
                  </pic:blipFill>
                  <pic:spPr>
                    <a:xfrm>
                      <a:off x="0" y="0"/>
                      <a:ext cx="405384" cy="228600"/>
                    </a:xfrm>
                    <a:prstGeom prst="rect">
                      <a:avLst/>
                    </a:prstGeom>
                  </pic:spPr>
                </pic:pic>
              </a:graphicData>
            </a:graphic>
          </wp:anchor>
        </w:drawing>
      </w:r>
      <w:r>
        <w:pict>
          <v:group id="_x0000_s1195" o:spid="_x0000_s1195" o:spt="203" style="position:absolute;left:0pt;margin-left:342.5pt;margin-top:-74.45pt;height:18pt;width:206.05pt;mso-position-horizontal-relative:page;z-index:251685888;mso-width-relative:page;mso-height-relative:page;" coordorigin="6851,-1489" coordsize="4121,360">
            <o:lock v:ext="edit"/>
            <v:shape id="_x0000_s1196" o:spid="_x0000_s1196" o:spt="75" type="#_x0000_t75" style="position:absolute;left:6851;top:-1490;height:360;width:965;" filled="f" stroked="f" coordsize="21600,21600">
              <v:path/>
              <v:fill on="f" focussize="0,0"/>
              <v:stroke on="f"/>
              <v:imagedata r:id="rId19" o:title=""/>
              <o:lock v:ext="edit" aspectratio="t"/>
            </v:shape>
            <v:shape id="_x0000_s1197" o:spid="_x0000_s1197" o:spt="75" type="#_x0000_t75" style="position:absolute;left:7494;top:-1490;height:360;width:3478;" filled="f" stroked="f" coordsize="21600,21600">
              <v:path/>
              <v:fill on="f" focussize="0,0"/>
              <v:stroke on="f"/>
              <v:imagedata r:id="rId20" o:title=""/>
              <o:lock v:ext="edit" aspectratio="t"/>
            </v:shape>
          </v:group>
        </w:pict>
      </w:r>
      <w:r>
        <w:t>（一）校级学生会组织改革自评表</w:t>
      </w:r>
    </w:p>
    <w:p>
      <w:pPr>
        <w:tabs>
          <w:tab w:val="left" w:pos="840"/>
        </w:tabs>
        <w:spacing w:before="143"/>
        <w:ind w:left="0" w:right="1371" w:firstLine="0"/>
        <w:jc w:val="right"/>
        <w:rPr>
          <w:rFonts w:ascii="Times New Roman"/>
          <w:sz w:val="28"/>
        </w:rPr>
      </w:pPr>
      <w:r>
        <w:pict>
          <v:group id="_x0000_s1198" o:spid="_x0000_s1198" o:spt="203" style="position:absolute;left:0pt;margin-left:107.3pt;margin-top:7.85pt;height:15.85pt;width:322pt;mso-position-horizontal-relative:page;z-index:-251650048;mso-width-relative:page;mso-height-relative:page;" coordorigin="2146,157" coordsize="6440,317">
            <o:lock v:ext="edit"/>
            <v:shape id="_x0000_s1199" o:spid="_x0000_s1199" o:spt="75" type="#_x0000_t75" style="position:absolute;left:2146;top:157;height:317;width:1124;" filled="f" stroked="f" coordsize="21600,21600">
              <v:path/>
              <v:fill on="f" focussize="0,0"/>
              <v:stroke on="f"/>
              <v:imagedata r:id="rId21" o:title=""/>
              <o:lock v:ext="edit" aspectratio="t"/>
            </v:shape>
            <v:shape id="_x0000_s1200" o:spid="_x0000_s1200" o:spt="75" type="#_x0000_t75" style="position:absolute;left:2988;top:157;height:317;width:557;" filled="f" stroked="f" coordsize="21600,21600">
              <v:path/>
              <v:fill on="f" focussize="0,0"/>
              <v:stroke on="f"/>
              <v:imagedata r:id="rId22" o:title=""/>
              <o:lock v:ext="edit" aspectratio="t"/>
            </v:shape>
            <v:shape id="_x0000_s1201" o:spid="_x0000_s1201" o:spt="75" type="#_x0000_t75" style="position:absolute;left:3266;top:157;height:317;width:5319;" filled="f" stroked="f" coordsize="21600,21600">
              <v:path/>
              <v:fill on="f" focussize="0,0"/>
              <v:stroke on="f"/>
              <v:imagedata r:id="rId23" o:title=""/>
              <o:lock v:ext="edit" aspectratio="t"/>
            </v:shape>
          </v:group>
        </w:pict>
      </w:r>
      <w:r>
        <w:drawing>
          <wp:anchor distT="0" distB="0" distL="0" distR="0" simplePos="0" relativeHeight="251667456" behindDoc="1" locked="0" layoutInCell="1" allowOverlap="1">
            <wp:simplePos x="0" y="0"/>
            <wp:positionH relativeFrom="page">
              <wp:posOffset>5628640</wp:posOffset>
            </wp:positionH>
            <wp:positionV relativeFrom="paragraph">
              <wp:posOffset>99695</wp:posOffset>
            </wp:positionV>
            <wp:extent cx="356870" cy="201295"/>
            <wp:effectExtent l="0" t="0" r="0" b="0"/>
            <wp:wrapNone/>
            <wp:docPr id="18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86.png"/>
                    <pic:cNvPicPr>
                      <a:picLocks noChangeAspect="1"/>
                    </pic:cNvPicPr>
                  </pic:nvPicPr>
                  <pic:blipFill>
                    <a:blip r:embed="rId24" cstate="print"/>
                    <a:stretch>
                      <a:fillRect/>
                    </a:stretch>
                  </pic:blipFill>
                  <pic:spPr>
                    <a:xfrm>
                      <a:off x="0" y="0"/>
                      <a:ext cx="356615" cy="201167"/>
                    </a:xfrm>
                    <a:prstGeom prst="rect">
                      <a:avLst/>
                    </a:prstGeom>
                  </pic:spPr>
                </pic:pic>
              </a:graphicData>
            </a:graphic>
          </wp:anchor>
        </w:drawing>
      </w:r>
      <w:r>
        <w:pict>
          <v:group id="_x0000_s1202" o:spid="_x0000_s1202" o:spt="203" style="position:absolute;left:0pt;margin-left:488.85pt;margin-top:7.85pt;height:15.85pt;width:55.8pt;mso-position-horizontal-relative:page;z-index:251686912;mso-width-relative:page;mso-height-relative:page;" coordorigin="9777,157" coordsize="1116,317">
            <o:lock v:ext="edit"/>
            <v:shape id="_x0000_s1203" o:spid="_x0000_s1203" o:spt="75" type="#_x0000_t75" style="position:absolute;left:9777;top:157;height:317;width:839;" filled="f" stroked="f" coordsize="21600,21600">
              <v:path/>
              <v:fill on="f" focussize="0,0"/>
              <v:stroke on="f"/>
              <v:imagedata r:id="rId25" o:title=""/>
              <o:lock v:ext="edit" aspectratio="t"/>
            </v:shape>
            <v:shape id="_x0000_s1204" o:spid="_x0000_s1204" o:spt="75" type="#_x0000_t75" style="position:absolute;left:10336;top:157;height:317;width:557;" filled="f" stroked="f" coordsize="21600,21600">
              <v:path/>
              <v:fill on="f" focussize="0,0"/>
              <v:stroke on="f"/>
              <v:imagedata r:id="rId26" o:title=""/>
              <o:lock v:ext="edit" aspectratio="t"/>
            </v:shape>
          </v:group>
        </w:pict>
      </w:r>
      <w:r>
        <w:pict>
          <v:group id="_x0000_s1205" o:spid="_x0000_s1205" o:spt="203" style="position:absolute;left:0pt;margin-left:97.9pt;margin-top:77.3pt;height:15.85pt;width:301.85pt;mso-position-horizontal-relative:page;z-index:-251648000;mso-width-relative:page;mso-height-relative:page;" coordorigin="1959,1547" coordsize="6037,317">
            <o:lock v:ext="edit"/>
            <v:shape id="_x0000_s1206" o:spid="_x0000_s1206" o:spt="75" type="#_x0000_t75" style="position:absolute;left:1958;top:1546;height:317;width:576;" filled="f" stroked="f" coordsize="21600,21600">
              <v:path/>
              <v:fill on="f" focussize="0,0"/>
              <v:stroke on="f"/>
              <v:imagedata r:id="rId27" o:title=""/>
              <o:lock v:ext="edit" aspectratio="t"/>
            </v:shape>
            <v:shape id="_x0000_s1207" o:spid="_x0000_s1207" o:spt="75" type="#_x0000_t75" style="position:absolute;left:2458;top:1546;height:317;width:5538;" filled="f" stroked="f" coordsize="21600,21600">
              <v:path/>
              <v:fill on="f" focussize="0,0"/>
              <v:stroke on="f"/>
              <v:imagedata r:id="rId28" o:title=""/>
              <o:lock v:ext="edit" aspectratio="t"/>
            </v:shape>
          </v:group>
        </w:pict>
      </w:r>
      <w:r>
        <w:rPr>
          <w:rFonts w:ascii="Times New Roman"/>
          <w:sz w:val="28"/>
        </w:rPr>
        <w:t>2021</w:t>
      </w:r>
      <w:r>
        <w:rPr>
          <w:rFonts w:ascii="Times New Roman"/>
          <w:sz w:val="28"/>
        </w:rPr>
        <w:tab/>
      </w:r>
      <w:r>
        <w:rPr>
          <w:rFonts w:ascii="Times New Roman"/>
          <w:spacing w:val="-1"/>
          <w:sz w:val="28"/>
        </w:rPr>
        <w:t>2022</w:t>
      </w:r>
    </w:p>
    <w:p>
      <w:pPr>
        <w:pStyle w:val="3"/>
        <w:spacing w:before="6"/>
        <w:rPr>
          <w:rFonts w:ascii="Times New Roman"/>
          <w:sz w:val="11"/>
        </w:rPr>
      </w:pPr>
      <w:r>
        <w:drawing>
          <wp:anchor distT="0" distB="0" distL="0" distR="0" simplePos="0" relativeHeight="251660288" behindDoc="0" locked="0" layoutInCell="1" allowOverlap="1">
            <wp:simplePos x="0" y="0"/>
            <wp:positionH relativeFrom="page">
              <wp:posOffset>1007110</wp:posOffset>
            </wp:positionH>
            <wp:positionV relativeFrom="paragraph">
              <wp:posOffset>109220</wp:posOffset>
            </wp:positionV>
            <wp:extent cx="1423035" cy="201295"/>
            <wp:effectExtent l="0" t="0" r="0" b="0"/>
            <wp:wrapTopAndBottom/>
            <wp:docPr id="19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91.png"/>
                    <pic:cNvPicPr>
                      <a:picLocks noChangeAspect="1"/>
                    </pic:cNvPicPr>
                  </pic:nvPicPr>
                  <pic:blipFill>
                    <a:blip r:embed="rId29" cstate="print"/>
                    <a:stretch>
                      <a:fillRect/>
                    </a:stretch>
                  </pic:blipFill>
                  <pic:spPr>
                    <a:xfrm>
                      <a:off x="0" y="0"/>
                      <a:ext cx="1423289" cy="201167"/>
                    </a:xfrm>
                    <a:prstGeom prst="rect">
                      <a:avLst/>
                    </a:prstGeom>
                  </pic:spPr>
                </pic:pic>
              </a:graphicData>
            </a:graphic>
          </wp:anchor>
        </w:drawing>
      </w:r>
    </w:p>
    <w:tbl>
      <w:tblPr>
        <w:tblStyle w:val="5"/>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6"/>
        <w:gridCol w:w="1095"/>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296" w:type="dxa"/>
            <w:shd w:val="clear" w:color="auto" w:fill="D6D6D6"/>
          </w:tcPr>
          <w:p>
            <w:pPr>
              <w:pStyle w:val="10"/>
              <w:spacing w:before="72" w:line="349" w:lineRule="exact"/>
              <w:ind w:left="2368" w:right="2356"/>
              <w:jc w:val="center"/>
              <w:rPr>
                <w:rFonts w:hint="eastAsia" w:ascii="宋体" w:eastAsia="宋体"/>
                <w:sz w:val="28"/>
              </w:rPr>
            </w:pPr>
            <w:r>
              <w:rPr>
                <w:rFonts w:hint="eastAsia" w:ascii="宋体" w:eastAsia="宋体"/>
                <w:sz w:val="28"/>
              </w:rPr>
              <w:t>指标</w:t>
            </w:r>
          </w:p>
        </w:tc>
        <w:tc>
          <w:tcPr>
            <w:tcW w:w="1095" w:type="dxa"/>
            <w:shd w:val="clear" w:color="auto" w:fill="D6D6D6"/>
          </w:tcPr>
          <w:p>
            <w:pPr>
              <w:pStyle w:val="10"/>
              <w:spacing w:before="72" w:line="349" w:lineRule="exact"/>
              <w:ind w:left="266"/>
              <w:rPr>
                <w:rFonts w:hint="eastAsia" w:ascii="宋体" w:eastAsia="宋体"/>
                <w:sz w:val="28"/>
              </w:rPr>
            </w:pPr>
            <w:r>
              <w:rPr>
                <w:rFonts w:hint="eastAsia" w:ascii="宋体" w:eastAsia="宋体"/>
                <w:sz w:val="28"/>
              </w:rPr>
              <w:t>结论</w:t>
            </w:r>
          </w:p>
        </w:tc>
        <w:tc>
          <w:tcPr>
            <w:tcW w:w="1440" w:type="dxa"/>
            <w:shd w:val="clear" w:color="auto" w:fill="D6D6D6"/>
          </w:tcPr>
          <w:p>
            <w:pPr>
              <w:pStyle w:val="10"/>
              <w:spacing w:before="72" w:line="349" w:lineRule="exact"/>
              <w:ind w:left="439"/>
              <w:rPr>
                <w:rFonts w:hint="eastAsia" w:ascii="宋体" w:eastAsia="宋体"/>
                <w:sz w:val="28"/>
              </w:rPr>
            </w:pPr>
            <w:r>
              <w:rPr>
                <w:rFonts w:hint="eastAsia" w:ascii="宋体" w:eastAsia="宋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296" w:type="dxa"/>
            <w:shd w:val="clear" w:color="auto" w:fill="D6D6D6"/>
          </w:tcPr>
          <w:p>
            <w:pPr>
              <w:pStyle w:val="10"/>
              <w:tabs>
                <w:tab w:val="left" w:pos="542"/>
              </w:tabs>
              <w:spacing w:before="91"/>
              <w:ind w:left="107"/>
              <w:rPr>
                <w:rFonts w:hint="default" w:eastAsia="宋体"/>
                <w:sz w:val="28"/>
                <w:lang w:val="en-US" w:eastAsia="zh-CN"/>
              </w:rPr>
            </w:pPr>
            <w:r>
              <w:rPr>
                <w:sz w:val="28"/>
              </w:rPr>
              <w:pict>
                <v:shape id="_x0000_s1318" o:spid="_x0000_s1318" o:spt="12" type="#_x0000_t12" style="position:absolute;left:0pt;margin-left:13.5pt;margin-top:8.05pt;height:10.2pt;width:10.2pt;z-index:251689984;mso-width-relative:page;mso-height-relative:page;" fillcolor="#FF0000" filled="t" stroked="t" coordsize="21600,21600">
                  <v:path/>
                  <v:fill on="t" focussize="0,0"/>
                  <v:stroke color="#FF0000"/>
                  <v:imagedata o:title=""/>
                  <o:lock v:ext="edit" aspectratio="f"/>
                </v:shape>
              </w:pict>
            </w:r>
            <w:r>
              <w:rPr>
                <w:sz w:val="28"/>
              </w:rPr>
              <w:t>1</w:t>
            </w:r>
            <w:r>
              <w:rPr>
                <w:sz w:val="28"/>
              </w:rPr>
              <w:tab/>
            </w:r>
            <w:r>
              <w:rPr>
                <w:sz w:val="28"/>
              </w:rPr>
              <w:t>.</w:t>
            </w:r>
            <w:r>
              <w:rPr>
                <w:rFonts w:hint="eastAsia" w:eastAsia="宋体"/>
                <w:sz w:val="28"/>
                <w:lang w:val="en-US" w:eastAsia="zh-CN"/>
              </w:rPr>
              <w:t xml:space="preserve">    </w:t>
            </w:r>
            <w:r>
              <w:rPr>
                <w:rFonts w:hint="eastAsia" w:ascii="仿宋" w:hAnsi="仿宋" w:eastAsia="仿宋" w:cs="仿宋"/>
                <w:sz w:val="28"/>
                <w:szCs w:val="28"/>
                <w:lang w:val="en-US" w:eastAsia="zh-CN"/>
              </w:rPr>
              <w:t>坚持全心全意服务同学，聚焦主责主业开展</w:t>
            </w:r>
          </w:p>
          <w:p>
            <w:pPr>
              <w:pStyle w:val="10"/>
              <w:spacing w:before="5"/>
              <w:rPr>
                <w:sz w:val="11"/>
              </w:rPr>
            </w:pPr>
          </w:p>
          <w:p>
            <w:pPr>
              <w:pStyle w:val="10"/>
              <w:ind w:left="107" w:right="-58"/>
              <w:rPr>
                <w:sz w:val="20"/>
              </w:rPr>
            </w:pPr>
            <w:r>
              <w:rPr>
                <w:sz w:val="20"/>
              </w:rPr>
              <w:drawing>
                <wp:inline distT="0" distB="0" distL="0" distR="0">
                  <wp:extent cx="3926205" cy="200660"/>
                  <wp:effectExtent l="0" t="0" r="0" b="2540"/>
                  <wp:docPr id="193"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92.png"/>
                          <pic:cNvPicPr>
                            <a:picLocks noChangeAspect="1"/>
                          </pic:cNvPicPr>
                        </pic:nvPicPr>
                        <pic:blipFill>
                          <a:blip r:embed="rId30" cstate="print"/>
                          <a:stretch>
                            <a:fillRect/>
                          </a:stretch>
                        </pic:blipFill>
                        <pic:spPr>
                          <a:xfrm>
                            <a:off x="0" y="0"/>
                            <a:ext cx="3926458" cy="201168"/>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1244600" cy="200660"/>
                  <wp:effectExtent l="0" t="0" r="0" b="0"/>
                  <wp:docPr id="195"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93.png"/>
                          <pic:cNvPicPr>
                            <a:picLocks noChangeAspect="1"/>
                          </pic:cNvPicPr>
                        </pic:nvPicPr>
                        <pic:blipFill>
                          <a:blip r:embed="rId31" cstate="print"/>
                          <a:stretch>
                            <a:fillRect/>
                          </a:stretch>
                        </pic:blipFill>
                        <pic:spPr>
                          <a:xfrm>
                            <a:off x="0" y="0"/>
                            <a:ext cx="1244955" cy="201168"/>
                          </a:xfrm>
                          <a:prstGeom prst="rect">
                            <a:avLst/>
                          </a:prstGeom>
                        </pic:spPr>
                      </pic:pic>
                    </a:graphicData>
                  </a:graphic>
                </wp:inline>
              </w:drawing>
            </w:r>
          </w:p>
        </w:tc>
        <w:tc>
          <w:tcPr>
            <w:tcW w:w="1095" w:type="dxa"/>
            <w:shd w:val="clear" w:color="auto" w:fill="D6D6D6"/>
          </w:tcPr>
          <w:p>
            <w:pPr>
              <w:pStyle w:val="10"/>
              <w:spacing w:before="1" w:after="1"/>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rFonts w:hint="eastAsia" w:eastAsia="宋体"/>
                <w:sz w:val="20"/>
                <w:lang w:val="en-US" w:eastAsia="zh-CN"/>
              </w:rPr>
            </w:pPr>
            <w:r>
              <w:rPr>
                <w:sz w:val="24"/>
                <w:szCs w:val="32"/>
              </w:rPr>
              <w:sym w:font="Wingdings 2" w:char="00A3"/>
            </w:r>
            <w:r>
              <w:rPr>
                <w:rFonts w:hint="eastAsia" w:eastAsia="宋体"/>
                <w:sz w:val="24"/>
                <w:szCs w:val="32"/>
                <w:lang w:val="en-US" w:eastAsia="zh-CN"/>
              </w:rPr>
              <w:t>否</w:t>
            </w:r>
          </w:p>
        </w:tc>
        <w:tc>
          <w:tcPr>
            <w:tcW w:w="1440" w:type="dxa"/>
            <w:shd w:val="clear" w:color="auto" w:fill="D6D6D6"/>
          </w:tcPr>
          <w:p>
            <w:pPr>
              <w:pStyle w:val="10"/>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6" w:type="dxa"/>
            <w:shd w:val="clear" w:color="auto" w:fill="D6D6D6"/>
          </w:tcPr>
          <w:p>
            <w:pPr>
              <w:pStyle w:val="10"/>
              <w:tabs>
                <w:tab w:val="left" w:pos="3530"/>
              </w:tabs>
              <w:spacing w:before="91"/>
              <w:ind w:left="107"/>
              <w:rPr>
                <w:sz w:val="10"/>
              </w:rPr>
            </w:pPr>
            <w:r>
              <w:rPr>
                <w:sz w:val="28"/>
              </w:rPr>
              <w:t>2.</w:t>
            </w:r>
            <w:r>
              <w:rPr>
                <w:rFonts w:hint="eastAsia" w:ascii="仿宋" w:hAnsi="仿宋" w:eastAsia="仿宋" w:cs="仿宋"/>
                <w:sz w:val="28"/>
                <w:szCs w:val="28"/>
                <w:lang w:val="en-US" w:eastAsia="zh-CN"/>
              </w:rPr>
              <w:t>工作机构架构为“主席团+工作部门”模式，未</w:t>
            </w:r>
            <w:r>
              <w:rPr>
                <w:sz w:val="20"/>
              </w:rPr>
              <w:drawing>
                <wp:inline distT="0" distB="0" distL="0" distR="0">
                  <wp:extent cx="3926205" cy="200660"/>
                  <wp:effectExtent l="0" t="0" r="0" b="2540"/>
                  <wp:docPr id="201"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96.png"/>
                          <pic:cNvPicPr>
                            <a:picLocks noChangeAspect="1"/>
                          </pic:cNvPicPr>
                        </pic:nvPicPr>
                        <pic:blipFill>
                          <a:blip r:embed="rId32" cstate="print"/>
                          <a:stretch>
                            <a:fillRect/>
                          </a:stretch>
                        </pic:blipFill>
                        <pic:spPr>
                          <a:xfrm>
                            <a:off x="0" y="0"/>
                            <a:ext cx="3926458" cy="201168"/>
                          </a:xfrm>
                          <a:prstGeom prst="rect">
                            <a:avLst/>
                          </a:prstGeom>
                        </pic:spPr>
                      </pic:pic>
                    </a:graphicData>
                  </a:graphic>
                </wp:inline>
              </w:drawing>
            </w:r>
            <w:r>
              <w:rPr>
                <w:sz w:val="20"/>
              </w:rPr>
              <w:drawing>
                <wp:inline distT="0" distB="0" distL="0" distR="0">
                  <wp:extent cx="1599565" cy="200660"/>
                  <wp:effectExtent l="0" t="0" r="0" b="2540"/>
                  <wp:docPr id="203"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97.png"/>
                          <pic:cNvPicPr>
                            <a:picLocks noChangeAspect="1"/>
                          </pic:cNvPicPr>
                        </pic:nvPicPr>
                        <pic:blipFill>
                          <a:blip r:embed="rId33" cstate="print"/>
                          <a:stretch>
                            <a:fillRect/>
                          </a:stretch>
                        </pic:blipFill>
                        <pic:spPr>
                          <a:xfrm>
                            <a:off x="0" y="0"/>
                            <a:ext cx="1599945" cy="201168"/>
                          </a:xfrm>
                          <a:prstGeom prst="rect">
                            <a:avLst/>
                          </a:prstGeom>
                        </pic:spPr>
                      </pic:pic>
                    </a:graphicData>
                  </a:graphic>
                </wp:inline>
              </w:drawing>
            </w:r>
            <w:r>
              <w:rPr>
                <w:sz w:val="28"/>
              </w:rPr>
              <w:tab/>
            </w:r>
          </w:p>
          <w:p>
            <w:pPr>
              <w:pStyle w:val="10"/>
              <w:ind w:left="107"/>
              <w:rPr>
                <w:sz w:val="20"/>
              </w:rPr>
            </w:pPr>
          </w:p>
        </w:tc>
        <w:tc>
          <w:tcPr>
            <w:tcW w:w="1095" w:type="dxa"/>
            <w:shd w:val="clear" w:color="auto" w:fill="D6D6D6"/>
          </w:tcPr>
          <w:p>
            <w:pPr>
              <w:pStyle w:val="10"/>
              <w:spacing w:before="4" w:after="1"/>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keepNext w:val="0"/>
              <w:keepLines w:val="0"/>
              <w:pageBreakBefore w:val="0"/>
              <w:widowControl w:val="0"/>
              <w:numPr>
                <w:ilvl w:val="0"/>
                <w:numId w:val="1"/>
              </w:numPr>
              <w:tabs>
                <w:tab w:val="left" w:pos="2381"/>
              </w:tabs>
              <w:kinsoku/>
              <w:wordWrap/>
              <w:overflowPunct/>
              <w:topLinePunct w:val="0"/>
              <w:autoSpaceDE w:val="0"/>
              <w:autoSpaceDN w:val="0"/>
              <w:bidi w:val="0"/>
              <w:adjustRightInd/>
              <w:snapToGrid/>
              <w:spacing w:before="91"/>
              <w:ind w:left="110" w:leftChars="50" w:right="0"/>
              <w:jc w:val="left"/>
              <w:textAlignment w:val="auto"/>
              <w:rPr>
                <w:rFonts w:hint="default" w:eastAsia="宋体"/>
                <w:sz w:val="28"/>
                <w:lang w:val="en-US" w:eastAsia="zh-CN"/>
              </w:rPr>
            </w:pPr>
            <w:r>
              <w:rPr>
                <w:rFonts w:hint="eastAsia" w:ascii="仿宋" w:hAnsi="仿宋" w:eastAsia="仿宋" w:cs="仿宋"/>
                <w:sz w:val="28"/>
                <w:lang w:val="en-US" w:eastAsia="zh-CN"/>
              </w:rPr>
              <w:t xml:space="preserve">  工作人员不超过</w:t>
            </w:r>
            <w:r>
              <w:rPr>
                <w:sz w:val="28"/>
              </w:rPr>
              <w:t>40</w:t>
            </w:r>
            <w:r>
              <w:rPr>
                <w:rFonts w:hint="eastAsia" w:ascii="仿宋" w:hAnsi="仿宋" w:eastAsia="仿宋" w:cs="仿宋"/>
                <w:sz w:val="28"/>
                <w:lang w:val="en-US" w:eastAsia="zh-CN"/>
              </w:rPr>
              <w:t>人，学生人数较多、分校区</w:t>
            </w:r>
          </w:p>
          <w:p>
            <w:pPr>
              <w:pStyle w:val="10"/>
              <w:keepNext w:val="0"/>
              <w:keepLines w:val="0"/>
              <w:pageBreakBefore w:val="0"/>
              <w:widowControl w:val="0"/>
              <w:kinsoku/>
              <w:wordWrap/>
              <w:overflowPunct/>
              <w:topLinePunct w:val="0"/>
              <w:autoSpaceDE w:val="0"/>
              <w:autoSpaceDN w:val="0"/>
              <w:bidi w:val="0"/>
              <w:adjustRightInd/>
              <w:snapToGrid/>
              <w:spacing w:before="117" w:line="330" w:lineRule="exact"/>
              <w:ind w:left="88" w:leftChars="40" w:right="0"/>
              <w:jc w:val="left"/>
              <w:textAlignment w:val="auto"/>
              <w:rPr>
                <w:sz w:val="28"/>
              </w:rPr>
            </w:pPr>
            <w:r>
              <w:rPr>
                <w:rFonts w:hint="eastAsia" w:ascii="仿宋" w:hAnsi="仿宋" w:eastAsia="仿宋" w:cs="仿宋"/>
                <w:sz w:val="28"/>
                <w:lang w:val="en-US" w:eastAsia="zh-CN"/>
              </w:rPr>
              <w:t>较多的高校不超过</w:t>
            </w:r>
            <w:r>
              <w:rPr>
                <w:spacing w:val="-1"/>
                <w:sz w:val="28"/>
              </w:rPr>
              <w:t xml:space="preserve">60  </w:t>
            </w:r>
            <w:r>
              <w:rPr>
                <w:position w:val="-6"/>
                <w:sz w:val="28"/>
              </w:rPr>
              <w:drawing>
                <wp:inline distT="0" distB="0" distL="0" distR="0">
                  <wp:extent cx="532130" cy="200660"/>
                  <wp:effectExtent l="0" t="0" r="0" b="0"/>
                  <wp:docPr id="209"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200.png"/>
                          <pic:cNvPicPr>
                            <a:picLocks noChangeAspect="1"/>
                          </pic:cNvPicPr>
                        </pic:nvPicPr>
                        <pic:blipFill>
                          <a:blip r:embed="rId34" cstate="print"/>
                          <a:stretch>
                            <a:fillRect/>
                          </a:stretch>
                        </pic:blipFill>
                        <pic:spPr>
                          <a:xfrm>
                            <a:off x="0" y="0"/>
                            <a:ext cx="532637" cy="201168"/>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spacing w:before="4"/>
              <w:rPr>
                <w:sz w:val="28"/>
              </w:rPr>
            </w:pPr>
          </w:p>
          <w:p>
            <w:pPr>
              <w:pStyle w:val="10"/>
              <w:ind w:left="107" w:right="-58"/>
              <w:rPr>
                <w:rFonts w:hint="default" w:eastAsia="宋体"/>
                <w:sz w:val="20"/>
                <w:lang w:val="en-US" w:eastAsia="zh-CN"/>
              </w:rPr>
            </w:pPr>
            <w:r>
              <w:rPr>
                <w:rFonts w:hint="eastAsia" w:ascii="仿宋" w:hAnsi="仿宋" w:eastAsia="仿宋" w:cs="仿宋"/>
                <w:sz w:val="28"/>
                <w:lang w:val="en-US" w:eastAsia="zh-CN"/>
              </w:rPr>
              <w:t>实有40人</w:t>
            </w:r>
          </w:p>
        </w:tc>
      </w:tr>
    </w:tbl>
    <w:p>
      <w:pPr>
        <w:spacing w:after="0"/>
        <w:rPr>
          <w:sz w:val="20"/>
        </w:rPr>
        <w:sectPr>
          <w:footerReference r:id="rId5" w:type="default"/>
          <w:pgSz w:w="12240" w:h="15840"/>
          <w:pgMar w:top="1500" w:right="1160" w:bottom="1180" w:left="1480" w:header="0" w:footer="982" w:gutter="0"/>
          <w:pgNumType w:start="1"/>
          <w:cols w:space="720" w:num="1"/>
        </w:sectPr>
      </w:pPr>
    </w:p>
    <w:p>
      <w:pPr>
        <w:pStyle w:val="3"/>
        <w:rPr>
          <w:rFonts w:ascii="Times New Roman"/>
          <w:sz w:val="20"/>
        </w:rPr>
      </w:pPr>
      <w:r>
        <w:pict>
          <v:group id="_x0000_s1212" o:spid="_x0000_s1212" o:spt="203" style="position:absolute;left:0pt;margin-left:108.1pt;margin-top:121.65pt;height:15.85pt;width:168.1pt;mso-position-horizontal-relative:page;mso-position-vertical-relative:page;z-index:-251644928;mso-width-relative:page;mso-height-relative:page;" coordorigin="2163,2434" coordsize="3362,317">
            <o:lock v:ext="edit"/>
            <v:shape id="_x0000_s1213" o:spid="_x0000_s1213" o:spt="75" type="#_x0000_t75" style="position:absolute;left:2162;top:2434;height:317;width:2601;" filled="f" stroked="f" coordsize="21600,21600">
              <v:path/>
              <v:fill on="f" focussize="0,0"/>
              <v:stroke on="f"/>
              <v:imagedata r:id="rId35" o:title=""/>
              <o:lock v:ext="edit" aspectratio="t"/>
            </v:shape>
            <v:shape id="_x0000_s1214" o:spid="_x0000_s1214" o:spt="75" type="#_x0000_t75" style="position:absolute;left:4685;top:2434;height:317;width:839;" filled="f" stroked="f" coordsize="21600,21600">
              <v:path/>
              <v:fill on="f" focussize="0,0"/>
              <v:stroke on="f"/>
              <v:imagedata r:id="rId34" o:title=""/>
              <o:lock v:ext="edit" aspectratio="t"/>
            </v:shape>
          </v:group>
        </w:pict>
      </w:r>
      <w:r>
        <w:pict>
          <v:group id="_x0000_s1215" o:spid="_x0000_s1215" o:spt="203" style="position:absolute;left:0pt;margin-left:108.1pt;margin-top:166.2pt;height:15.85pt;width:154.05pt;mso-position-horizontal-relative:page;mso-position-vertical-relative:page;z-index:-251643904;mso-width-relative:page;mso-height-relative:page;" coordorigin="2163,3324" coordsize="3081,317">
            <o:lock v:ext="edit"/>
            <v:shape id="_x0000_s1216" o:spid="_x0000_s1216" o:spt="75" type="#_x0000_t75" style="position:absolute;left:2162;top:3324;height:317;width:2321;" filled="f" stroked="f" coordsize="21600,21600">
              <v:path/>
              <v:fill on="f" focussize="0,0"/>
              <v:stroke on="f"/>
              <v:imagedata r:id="rId36" o:title=""/>
              <o:lock v:ext="edit" aspectratio="t"/>
            </v:shape>
            <v:shape id="_x0000_s1217" o:spid="_x0000_s1217" o:spt="75" type="#_x0000_t75" style="position:absolute;left:4405;top:3324;height:317;width:839;" filled="f" stroked="f" coordsize="21600,21600">
              <v:path/>
              <v:fill on="f" focussize="0,0"/>
              <v:stroke on="f"/>
              <v:imagedata r:id="rId37" o:title=""/>
              <o:lock v:ext="edit" aspectratio="t"/>
            </v:shape>
          </v:group>
        </w:pict>
      </w:r>
      <w:r>
        <w:pict>
          <v:group id="_x0000_s1218" o:spid="_x0000_s1218" o:spt="203" style="position:absolute;left:0pt;margin-left:90.6pt;margin-top:310.7pt;height:15.85pt;width:309.2pt;mso-position-horizontal-relative:page;mso-position-vertical-relative:page;z-index:-251642880;mso-width-relative:page;mso-height-relative:page;" coordorigin="1812,6215" coordsize="6184,317">
            <o:lock v:ext="edit"/>
            <v:shape id="_x0000_s1219" o:spid="_x0000_s1219" o:spt="75" type="#_x0000_t75" style="position:absolute;left:1812;top:6214;height:317;width:1120;" filled="f" stroked="f" coordsize="21600,21600">
              <v:path/>
              <v:fill on="f" focussize="0,0"/>
              <v:stroke on="f"/>
              <v:imagedata r:id="rId38" o:title=""/>
              <o:lock v:ext="edit" aspectratio="t"/>
            </v:shape>
            <v:shape id="_x0000_s1220" o:spid="_x0000_s1220" o:spt="75" type="#_x0000_t75" style="position:absolute;left:2731;top:6214;height:317;width:980;" filled="f" stroked="f" coordsize="21600,21600">
              <v:path/>
              <v:fill on="f" focussize="0,0"/>
              <v:stroke on="f"/>
              <v:imagedata r:id="rId39" o:title=""/>
              <o:lock v:ext="edit" aspectratio="t"/>
            </v:shape>
            <v:shape id="_x0000_s1221" o:spid="_x0000_s1221" o:spt="75" type="#_x0000_t75" style="position:absolute;left:3614;top:6214;height:317;width:839;" filled="f" stroked="f" coordsize="21600,21600">
              <v:path/>
              <v:fill on="f" focussize="0,0"/>
              <v:stroke on="f"/>
              <v:imagedata r:id="rId25" o:title=""/>
              <o:lock v:ext="edit" aspectratio="t"/>
            </v:shape>
            <v:shape id="_x0000_s1222" o:spid="_x0000_s1222" o:spt="75" type="#_x0000_t75" style="position:absolute;left:4251;top:6214;height:317;width:3745;" filled="f" stroked="f" coordsize="21600,21600">
              <v:path/>
              <v:fill on="f" focussize="0,0"/>
              <v:stroke on="f"/>
              <v:imagedata r:id="rId40" o:title=""/>
              <o:lock v:ext="edit" aspectratio="t"/>
            </v:shape>
          </v:group>
        </w:pict>
      </w:r>
      <w:r>
        <w:pict>
          <v:group id="_x0000_s1223" o:spid="_x0000_s1223" o:spt="203" style="position:absolute;left:0pt;margin-left:104.15pt;margin-top:554.2pt;height:15.85pt;width:290.55pt;mso-position-horizontal-relative:page;mso-position-vertical-relative:page;z-index:-251641856;mso-width-relative:page;mso-height-relative:page;" coordorigin="2084,11085" coordsize="5811,317">
            <o:lock v:ext="edit"/>
            <v:shape id="_x0000_s1224" o:spid="_x0000_s1224" o:spt="75" type="#_x0000_t75" style="position:absolute;left:2083;top:11084;height:317;width:562;" filled="f" stroked="f" coordsize="21600,21600">
              <v:path/>
              <v:fill on="f" focussize="0,0"/>
              <v:stroke on="f"/>
              <v:imagedata r:id="rId41" o:title=""/>
              <o:lock v:ext="edit" aspectratio="t"/>
            </v:shape>
            <v:shape id="_x0000_s1225" o:spid="_x0000_s1225" o:spt="75" type="#_x0000_t75" style="position:absolute;left:2573;top:11084;height:317;width:5321;" filled="f" stroked="f" coordsize="21600,21600">
              <v:path/>
              <v:fill on="f" focussize="0,0"/>
              <v:stroke on="f"/>
              <v:imagedata r:id="rId42" o:title=""/>
              <o:lock v:ext="edit" aspectratio="t"/>
            </v:shape>
          </v:group>
        </w:pict>
      </w:r>
    </w:p>
    <w:p>
      <w:pPr>
        <w:pStyle w:val="3"/>
        <w:rPr>
          <w:rFonts w:ascii="Times New Roman"/>
          <w:sz w:val="20"/>
        </w:rPr>
      </w:pPr>
    </w:p>
    <w:p>
      <w:pPr>
        <w:pStyle w:val="3"/>
        <w:rPr>
          <w:rFonts w:ascii="Times New Roman"/>
          <w:sz w:val="12"/>
        </w:rPr>
      </w:pPr>
    </w:p>
    <w:tbl>
      <w:tblPr>
        <w:tblStyle w:val="5"/>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6"/>
        <w:gridCol w:w="1095"/>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spacing w:before="1"/>
              <w:rPr>
                <w:sz w:val="27"/>
              </w:rPr>
            </w:pPr>
          </w:p>
          <w:p>
            <w:pPr>
              <w:pStyle w:val="10"/>
              <w:tabs>
                <w:tab w:val="left" w:pos="2769"/>
              </w:tabs>
              <w:ind w:left="107"/>
              <w:rPr>
                <w:rFonts w:hint="eastAsia" w:eastAsia="宋体"/>
                <w:sz w:val="28"/>
                <w:lang w:val="en-US" w:eastAsia="zh-CN"/>
              </w:rPr>
            </w:pPr>
            <w:r>
              <w:rPr>
                <w:sz w:val="28"/>
              </w:rPr>
              <w:t>4.</w:t>
            </w:r>
            <w:r>
              <w:rPr>
                <w:rFonts w:hint="eastAsia" w:ascii="仿宋" w:hAnsi="仿宋" w:eastAsia="仿宋" w:cs="仿宋"/>
                <w:sz w:val="28"/>
                <w:lang w:val="en-US" w:eastAsia="zh-CN"/>
              </w:rPr>
              <w:t>主席团成员不超过5人</w:t>
            </w:r>
            <w:r>
              <w:rPr>
                <w:rFonts w:hint="eastAsia" w:eastAsia="宋体"/>
                <w:sz w:val="28"/>
                <w:lang w:val="en-US" w:eastAsia="zh-CN"/>
              </w:rPr>
              <w:t>。</w:t>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9"/>
              <w:rPr>
                <w:sz w:val="10"/>
              </w:rPr>
            </w:pPr>
          </w:p>
          <w:p>
            <w:pPr>
              <w:pStyle w:val="10"/>
              <w:ind w:left="107"/>
              <w:rPr>
                <w:sz w:val="20"/>
              </w:rPr>
            </w:pPr>
          </w:p>
        </w:tc>
        <w:tc>
          <w:tcPr>
            <w:tcW w:w="1440" w:type="dxa"/>
            <w:shd w:val="clear" w:color="auto" w:fill="D6D6D6"/>
          </w:tcPr>
          <w:p>
            <w:pPr>
              <w:pStyle w:val="10"/>
              <w:spacing w:before="4"/>
              <w:rPr>
                <w:sz w:val="28"/>
              </w:rPr>
            </w:pPr>
          </w:p>
          <w:p>
            <w:pPr>
              <w:pStyle w:val="10"/>
              <w:ind w:left="107" w:right="-58"/>
              <w:rPr>
                <w:sz w:val="20"/>
              </w:rPr>
            </w:pPr>
            <w:r>
              <w:rPr>
                <w:rFonts w:hint="eastAsia" w:ascii="仿宋" w:hAnsi="仿宋" w:eastAsia="仿宋" w:cs="仿宋"/>
                <w:sz w:val="28"/>
                <w:lang w:val="en-US" w:eastAsia="zh-CN"/>
              </w:rPr>
              <w:t>实有3人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spacing w:before="1"/>
              <w:rPr>
                <w:sz w:val="27"/>
              </w:rPr>
            </w:pPr>
          </w:p>
          <w:p>
            <w:pPr>
              <w:pStyle w:val="10"/>
              <w:tabs>
                <w:tab w:val="left" w:pos="2489"/>
              </w:tabs>
              <w:ind w:left="107"/>
              <w:rPr>
                <w:rFonts w:hint="eastAsia" w:eastAsia="宋体"/>
                <w:sz w:val="28"/>
                <w:lang w:val="en-US" w:eastAsia="zh-CN"/>
              </w:rPr>
            </w:pPr>
            <w:r>
              <w:rPr>
                <w:sz w:val="28"/>
              </w:rPr>
              <w:t>5.</w:t>
            </w:r>
            <w:r>
              <w:rPr>
                <w:rFonts w:hint="eastAsia" w:ascii="仿宋" w:hAnsi="仿宋" w:eastAsia="仿宋" w:cs="仿宋"/>
                <w:sz w:val="28"/>
                <w:lang w:val="en-US" w:eastAsia="zh-CN"/>
              </w:rPr>
              <w:t>工作部门不超过6个。</w:t>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spacing w:before="4"/>
              <w:rPr>
                <w:sz w:val="28"/>
              </w:rPr>
            </w:pPr>
          </w:p>
          <w:p>
            <w:pPr>
              <w:pStyle w:val="10"/>
              <w:ind w:left="107" w:right="-58"/>
              <w:rPr>
                <w:sz w:val="20"/>
              </w:rPr>
            </w:pPr>
            <w:r>
              <w:rPr>
                <w:rFonts w:hint="eastAsia" w:ascii="仿宋" w:hAnsi="仿宋" w:eastAsia="仿宋" w:cs="仿宋"/>
                <w:sz w:val="28"/>
                <w:lang w:val="en-US" w:eastAsia="zh-CN"/>
              </w:rPr>
              <w:t>实有40人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spacing w:before="91"/>
              <w:ind w:left="107"/>
              <w:rPr>
                <w:rFonts w:hint="default" w:eastAsia="宋体"/>
                <w:sz w:val="28"/>
                <w:lang w:val="en-US" w:eastAsia="zh-CN"/>
              </w:rPr>
            </w:pPr>
            <w:r>
              <w:rPr>
                <w:sz w:val="28"/>
              </w:rPr>
              <w:t>6.</w:t>
            </w:r>
            <w:r>
              <w:rPr>
                <w:rFonts w:hint="eastAsia" w:ascii="仿宋" w:hAnsi="仿宋" w:eastAsia="仿宋" w:cs="仿宋"/>
                <w:sz w:val="28"/>
                <w:lang w:val="en-US" w:eastAsia="zh-CN"/>
              </w:rPr>
              <w:t>除主席、副主席（轮值执行主席）、部长、副部</w:t>
            </w:r>
          </w:p>
          <w:p>
            <w:pPr>
              <w:pStyle w:val="10"/>
              <w:spacing w:before="5"/>
              <w:rPr>
                <w:sz w:val="11"/>
              </w:rPr>
            </w:pPr>
          </w:p>
          <w:p>
            <w:pPr>
              <w:pStyle w:val="10"/>
              <w:ind w:left="107"/>
              <w:rPr>
                <w:sz w:val="20"/>
              </w:rPr>
            </w:pPr>
            <w:r>
              <w:rPr>
                <w:sz w:val="20"/>
              </w:rPr>
              <w:drawing>
                <wp:inline distT="0" distB="0" distL="0" distR="0">
                  <wp:extent cx="2311400" cy="200660"/>
                  <wp:effectExtent l="0" t="0" r="0" b="2540"/>
                  <wp:docPr id="223"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221.png"/>
                          <pic:cNvPicPr>
                            <a:picLocks noChangeAspect="1"/>
                          </pic:cNvPicPr>
                        </pic:nvPicPr>
                        <pic:blipFill>
                          <a:blip r:embed="rId43" cstate="print"/>
                          <a:stretch>
                            <a:fillRect/>
                          </a:stretch>
                        </pic:blipFill>
                        <pic:spPr>
                          <a:xfrm>
                            <a:off x="0" y="0"/>
                            <a:ext cx="2311780" cy="201168"/>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296" w:type="dxa"/>
            <w:shd w:val="clear" w:color="auto" w:fill="D6D6D6"/>
          </w:tcPr>
          <w:p>
            <w:pPr>
              <w:pStyle w:val="10"/>
              <w:spacing w:before="11"/>
              <w:rPr>
                <w:sz w:val="26"/>
              </w:rPr>
            </w:pPr>
          </w:p>
          <w:p>
            <w:pPr>
              <w:pStyle w:val="10"/>
              <w:ind w:left="107"/>
              <w:rPr>
                <w:sz w:val="28"/>
              </w:rPr>
            </w:pPr>
            <w:r>
              <w:rPr>
                <w:sz w:val="28"/>
              </w:rPr>
              <w:t xml:space="preserve">7. </w:t>
            </w:r>
            <w:r>
              <w:rPr>
                <w:spacing w:val="-2"/>
                <w:position w:val="-6"/>
                <w:sz w:val="28"/>
              </w:rPr>
              <w:drawing>
                <wp:inline distT="0" distB="0" distL="0" distR="0">
                  <wp:extent cx="2845435" cy="200660"/>
                  <wp:effectExtent l="0" t="0" r="0" b="2540"/>
                  <wp:docPr id="229"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224.png"/>
                          <pic:cNvPicPr>
                            <a:picLocks noChangeAspect="1"/>
                          </pic:cNvPicPr>
                        </pic:nvPicPr>
                        <pic:blipFill>
                          <a:blip r:embed="rId44" cstate="print"/>
                          <a:stretch>
                            <a:fillRect/>
                          </a:stretch>
                        </pic:blipFill>
                        <pic:spPr>
                          <a:xfrm>
                            <a:off x="0" y="0"/>
                            <a:ext cx="2845435" cy="201168"/>
                          </a:xfrm>
                          <a:prstGeom prst="rect">
                            <a:avLst/>
                          </a:prstGeom>
                        </pic:spPr>
                      </pic:pic>
                    </a:graphicData>
                  </a:graphic>
                </wp:inline>
              </w:drawing>
            </w:r>
          </w:p>
        </w:tc>
        <w:tc>
          <w:tcPr>
            <w:tcW w:w="1095" w:type="dxa"/>
            <w:shd w:val="clear" w:color="auto" w:fill="D6D6D6"/>
          </w:tcPr>
          <w:p>
            <w:pPr>
              <w:pStyle w:val="10"/>
              <w:spacing w:before="2"/>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6296" w:type="dxa"/>
            <w:shd w:val="clear" w:color="auto" w:fill="D6D6D6"/>
          </w:tcPr>
          <w:p>
            <w:pPr>
              <w:pStyle w:val="10"/>
              <w:tabs>
                <w:tab w:val="left" w:pos="2489"/>
              </w:tabs>
              <w:ind w:left="107"/>
              <w:rPr>
                <w:rFonts w:hint="eastAsia" w:ascii="仿宋" w:hAnsi="仿宋" w:eastAsia="仿宋" w:cs="仿宋"/>
                <w:sz w:val="28"/>
                <w:lang w:val="en-US" w:eastAsia="zh-CN"/>
              </w:rPr>
            </w:pPr>
            <w:r>
              <w:rPr>
                <w:rFonts w:hint="eastAsia" w:eastAsia="宋体"/>
                <w:sz w:val="28"/>
                <w:lang w:val="en-US" w:eastAsia="zh-CN"/>
              </w:rPr>
              <w:t xml:space="preserve">8. </w:t>
            </w:r>
            <w:r>
              <w:rPr>
                <w:rFonts w:hint="eastAsia" w:ascii="仿宋" w:hAnsi="仿宋" w:eastAsia="仿宋" w:cs="仿宋"/>
                <w:sz w:val="28"/>
                <w:lang w:val="en-US" w:eastAsia="zh-CN"/>
              </w:rPr>
              <w:t>工作人员中除一年级新生外的本专科生最近</w:t>
            </w:r>
            <w:r>
              <w:rPr>
                <w:rFonts w:hint="eastAsia" w:ascii="仿宋" w:hAnsi="仿宋" w:eastAsia="仿宋" w:cs="仿宋"/>
                <w:sz w:val="28"/>
                <w:lang w:val="en-US" w:eastAsia="zh-CN"/>
              </w:rPr>
              <w:tab/>
            </w:r>
            <w:r>
              <w:rPr>
                <w:rFonts w:hint="eastAsia" w:ascii="仿宋" w:hAnsi="仿宋" w:eastAsia="仿宋" w:cs="仿宋"/>
                <w:sz w:val="28"/>
                <w:lang w:val="en-US" w:eastAsia="zh-CN"/>
              </w:rPr>
              <w:t>1</w:t>
            </w:r>
          </w:p>
          <w:p>
            <w:pPr>
              <w:pStyle w:val="10"/>
              <w:tabs>
                <w:tab w:val="left" w:pos="2489"/>
              </w:tabs>
              <w:ind w:left="107"/>
              <w:rPr>
                <w:rFonts w:hint="default" w:ascii="仿宋" w:hAnsi="仿宋" w:eastAsia="仿宋" w:cs="仿宋"/>
                <w:sz w:val="28"/>
                <w:lang w:val="en-US" w:eastAsia="zh-CN"/>
              </w:rPr>
            </w:pPr>
            <w:r>
              <w:rPr>
                <w:rFonts w:hint="eastAsia" w:ascii="仿宋" w:hAnsi="仿宋" w:eastAsia="仿宋" w:cs="仿宋"/>
                <w:sz w:val="28"/>
                <w:lang w:val="en-US" w:eastAsia="zh-CN"/>
              </w:rPr>
              <w:t>个学期/最近1学年/入学以来三者取其一，学习成</w:t>
            </w:r>
          </w:p>
          <w:p>
            <w:pPr>
              <w:pStyle w:val="10"/>
              <w:tabs>
                <w:tab w:val="left" w:pos="2489"/>
              </w:tabs>
              <w:ind w:left="107"/>
              <w:rPr>
                <w:rFonts w:hint="default" w:eastAsia="宋体"/>
                <w:sz w:val="28"/>
                <w:lang w:val="en-US" w:eastAsia="zh-CN"/>
              </w:rPr>
            </w:pPr>
            <w:r>
              <w:rPr>
                <w:rFonts w:hint="eastAsia" w:ascii="仿宋" w:hAnsi="仿宋" w:eastAsia="仿宋" w:cs="仿宋"/>
                <w:sz w:val="28"/>
                <w:lang w:val="en-US" w:eastAsia="zh-CN"/>
              </w:rPr>
              <w:t>绩综合排名在本专业前30%以内，且无课业不及格</w:t>
            </w:r>
          </w:p>
          <w:p>
            <w:pPr>
              <w:pStyle w:val="10"/>
              <w:spacing w:before="7"/>
              <w:rPr>
                <w:sz w:val="11"/>
              </w:rPr>
            </w:pPr>
          </w:p>
          <w:p>
            <w:pPr>
              <w:pStyle w:val="10"/>
              <w:ind w:left="107"/>
              <w:rPr>
                <w:sz w:val="20"/>
              </w:rPr>
            </w:pPr>
            <w:r>
              <w:rPr>
                <w:sz w:val="20"/>
              </w:rPr>
              <w:drawing>
                <wp:inline distT="0" distB="0" distL="0" distR="0">
                  <wp:extent cx="2845435" cy="200660"/>
                  <wp:effectExtent l="0" t="0" r="0" b="0"/>
                  <wp:docPr id="235" name="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227.png"/>
                          <pic:cNvPicPr>
                            <a:picLocks noChangeAspect="1"/>
                          </pic:cNvPicPr>
                        </pic:nvPicPr>
                        <pic:blipFill>
                          <a:blip r:embed="rId45" cstate="print"/>
                          <a:stretch>
                            <a:fillRect/>
                          </a:stretch>
                        </pic:blipFill>
                        <pic:spPr>
                          <a:xfrm>
                            <a:off x="0" y="0"/>
                            <a:ext cx="2845435" cy="201167"/>
                          </a:xfrm>
                          <a:prstGeom prst="rect">
                            <a:avLst/>
                          </a:prstGeom>
                        </pic:spPr>
                      </pic:pic>
                    </a:graphicData>
                  </a:graphic>
                </wp:inline>
              </w:drawing>
            </w:r>
          </w:p>
        </w:tc>
        <w:tc>
          <w:tcPr>
            <w:tcW w:w="1095" w:type="dxa"/>
            <w:shd w:val="clear" w:color="auto" w:fill="D6D6D6"/>
          </w:tcPr>
          <w:p>
            <w:pPr>
              <w:pStyle w:val="10"/>
              <w:rPr>
                <w:sz w:val="20"/>
              </w:rPr>
            </w:pPr>
          </w:p>
          <w:p>
            <w:pPr>
              <w:pStyle w:val="10"/>
              <w:spacing w:before="6"/>
              <w:rPr>
                <w:sz w:val="27"/>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296" w:type="dxa"/>
            <w:shd w:val="clear" w:color="auto" w:fill="D6D6D6"/>
          </w:tcPr>
          <w:p>
            <w:pPr>
              <w:pStyle w:val="10"/>
              <w:spacing w:before="91"/>
              <w:ind w:left="107"/>
              <w:rPr>
                <w:rFonts w:hint="default" w:eastAsia="宋体"/>
                <w:sz w:val="28"/>
                <w:lang w:val="en-US" w:eastAsia="zh-CN"/>
              </w:rPr>
            </w:pPr>
            <w:r>
              <w:rPr>
                <w:sz w:val="28"/>
              </w:rPr>
              <w:t>9.</w:t>
            </w:r>
            <w:r>
              <w:rPr>
                <w:rFonts w:hint="eastAsia" w:ascii="仿宋" w:hAnsi="仿宋" w:eastAsia="仿宋" w:cs="仿宋"/>
                <w:sz w:val="28"/>
                <w:lang w:val="en-US" w:eastAsia="zh-CN"/>
              </w:rPr>
              <w:t>主席团候选人均由学院（系）团组织推荐，经学</w:t>
            </w:r>
          </w:p>
          <w:p>
            <w:pPr>
              <w:pStyle w:val="10"/>
              <w:spacing w:before="5"/>
              <w:rPr>
                <w:sz w:val="11"/>
              </w:rPr>
            </w:pPr>
          </w:p>
          <w:p>
            <w:pPr>
              <w:pStyle w:val="10"/>
              <w:ind w:left="107" w:right="-58"/>
              <w:rPr>
                <w:sz w:val="20"/>
              </w:rPr>
            </w:pPr>
            <w:r>
              <w:rPr>
                <w:sz w:val="20"/>
              </w:rPr>
              <w:drawing>
                <wp:inline distT="0" distB="0" distL="0" distR="0">
                  <wp:extent cx="3926205" cy="200660"/>
                  <wp:effectExtent l="0" t="0" r="0" b="0"/>
                  <wp:docPr id="241"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30.png"/>
                          <pic:cNvPicPr>
                            <a:picLocks noChangeAspect="1"/>
                          </pic:cNvPicPr>
                        </pic:nvPicPr>
                        <pic:blipFill>
                          <a:blip r:embed="rId46" cstate="print"/>
                          <a:stretch>
                            <a:fillRect/>
                          </a:stretch>
                        </pic:blipFill>
                        <pic:spPr>
                          <a:xfrm>
                            <a:off x="0" y="0"/>
                            <a:ext cx="3926459" cy="201167"/>
                          </a:xfrm>
                          <a:prstGeom prst="rect">
                            <a:avLst/>
                          </a:prstGeom>
                        </pic:spPr>
                      </pic:pic>
                    </a:graphicData>
                  </a:graphic>
                </wp:inline>
              </w:drawing>
            </w:r>
          </w:p>
          <w:p>
            <w:pPr>
              <w:pStyle w:val="10"/>
              <w:spacing w:before="10"/>
              <w:rPr>
                <w:sz w:val="10"/>
              </w:rPr>
            </w:pPr>
          </w:p>
          <w:p>
            <w:pPr>
              <w:pStyle w:val="10"/>
              <w:ind w:left="107" w:right="-58"/>
              <w:rPr>
                <w:sz w:val="20"/>
              </w:rPr>
            </w:pPr>
            <w:r>
              <w:rPr>
                <w:sz w:val="20"/>
              </w:rPr>
              <w:pict>
                <v:group id="_x0000_s1234" o:spid="_x0000_s1234" o:spt="203" style="height:15.85pt;width:309.2pt;" coordsize="6184,317">
                  <o:lock v:ext="edit"/>
                  <v:shape id="_x0000_s1235" o:spid="_x0000_s1235" o:spt="75" type="#_x0000_t75" style="position:absolute;left:0;top:0;height:317;width:3321;" filled="f" stroked="f" coordsize="21600,21600">
                    <v:path/>
                    <v:fill on="f" focussize="0,0"/>
                    <v:stroke on="f"/>
                    <v:imagedata r:id="rId47" o:title=""/>
                    <o:lock v:ext="edit" aspectratio="t"/>
                  </v:shape>
                  <v:shape id="_x0000_s1236" o:spid="_x0000_s1236" o:spt="75" type="#_x0000_t75" style="position:absolute;left:3043;top:0;height:317;width:3140;" filled="f" stroked="f" coordsize="21600,21600">
                    <v:path/>
                    <v:fill on="f" focussize="0,0"/>
                    <v:stroke on="f"/>
                    <v:imagedata r:id="rId48" o:title=""/>
                    <o:lock v:ext="edit" aspectratio="t"/>
                  </v:shape>
                  <w10:wrap type="none"/>
                  <w10:anchorlock/>
                </v:group>
              </w:pict>
            </w:r>
          </w:p>
          <w:p>
            <w:pPr>
              <w:pStyle w:val="10"/>
              <w:spacing w:before="8"/>
              <w:rPr>
                <w:sz w:val="9"/>
              </w:rPr>
            </w:pPr>
          </w:p>
          <w:p>
            <w:pPr>
              <w:pStyle w:val="10"/>
              <w:ind w:left="107" w:right="-58"/>
              <w:rPr>
                <w:sz w:val="20"/>
              </w:rPr>
            </w:pPr>
            <w:r>
              <w:rPr>
                <w:sz w:val="20"/>
              </w:rPr>
              <w:drawing>
                <wp:inline distT="0" distB="0" distL="0" distR="0">
                  <wp:extent cx="3926205" cy="200660"/>
                  <wp:effectExtent l="0" t="0" r="0" b="0"/>
                  <wp:docPr id="243" name="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33.png"/>
                          <pic:cNvPicPr>
                            <a:picLocks noChangeAspect="1"/>
                          </pic:cNvPicPr>
                        </pic:nvPicPr>
                        <pic:blipFill>
                          <a:blip r:embed="rId49" cstate="print"/>
                          <a:stretch>
                            <a:fillRect/>
                          </a:stretch>
                        </pic:blipFill>
                        <pic:spPr>
                          <a:xfrm>
                            <a:off x="0" y="0"/>
                            <a:ext cx="3926459" cy="201167"/>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3021965" cy="200660"/>
                  <wp:effectExtent l="0" t="0" r="0" b="0"/>
                  <wp:docPr id="245" name="imag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234.png"/>
                          <pic:cNvPicPr>
                            <a:picLocks noChangeAspect="1"/>
                          </pic:cNvPicPr>
                        </pic:nvPicPr>
                        <pic:blipFill>
                          <a:blip r:embed="rId50" cstate="print"/>
                          <a:stretch>
                            <a:fillRect/>
                          </a:stretch>
                        </pic:blipFill>
                        <pic:spPr>
                          <a:xfrm>
                            <a:off x="0" y="0"/>
                            <a:ext cx="3022219" cy="201167"/>
                          </a:xfrm>
                          <a:prstGeom prst="rect">
                            <a:avLst/>
                          </a:prstGeom>
                        </pic:spPr>
                      </pic:pic>
                    </a:graphicData>
                  </a:graphic>
                </wp:inline>
              </w:drawing>
            </w:r>
          </w:p>
        </w:tc>
        <w:tc>
          <w:tcPr>
            <w:tcW w:w="1095" w:type="dxa"/>
            <w:shd w:val="clear" w:color="auto" w:fill="D6D6D6"/>
          </w:tcPr>
          <w:p>
            <w:pPr>
              <w:pStyle w:val="10"/>
              <w:rPr>
                <w:sz w:val="20"/>
              </w:rPr>
            </w:pPr>
          </w:p>
          <w:p>
            <w:pPr>
              <w:pStyle w:val="10"/>
              <w:rPr>
                <w:sz w:val="20"/>
              </w:rPr>
            </w:pPr>
          </w:p>
          <w:p>
            <w:pPr>
              <w:pStyle w:val="10"/>
              <w:spacing w:before="6" w:after="1"/>
              <w:rPr>
                <w:sz w:val="26"/>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296" w:type="dxa"/>
            <w:shd w:val="clear" w:color="auto" w:fill="D6D6D6"/>
          </w:tcPr>
          <w:p>
            <w:pPr>
              <w:pStyle w:val="10"/>
              <w:spacing w:before="91"/>
              <w:ind w:left="107"/>
              <w:rPr>
                <w:rFonts w:hint="default" w:eastAsia="宋体"/>
                <w:sz w:val="28"/>
                <w:lang w:val="en-US" w:eastAsia="zh-CN"/>
              </w:rPr>
            </w:pPr>
            <w:r>
              <w:rPr>
                <w:sz w:val="28"/>
              </w:rPr>
              <w:t>10.</w:t>
            </w:r>
            <w:r>
              <w:rPr>
                <w:rFonts w:hint="eastAsia" w:ascii="仿宋" w:hAnsi="仿宋" w:eastAsia="仿宋" w:cs="仿宋"/>
                <w:sz w:val="28"/>
                <w:lang w:val="en-US" w:eastAsia="zh-CN"/>
              </w:rPr>
              <w:t>主席团由学生代表大会（非其委员会、常务委</w:t>
            </w:r>
          </w:p>
          <w:p>
            <w:pPr>
              <w:pStyle w:val="10"/>
              <w:spacing w:before="5"/>
              <w:rPr>
                <w:sz w:val="11"/>
              </w:rPr>
            </w:pPr>
          </w:p>
          <w:p>
            <w:pPr>
              <w:pStyle w:val="10"/>
              <w:ind w:left="107"/>
              <w:rPr>
                <w:sz w:val="20"/>
              </w:rPr>
            </w:pPr>
            <w:r>
              <w:rPr>
                <w:sz w:val="20"/>
              </w:rPr>
              <w:drawing>
                <wp:inline distT="0" distB="0" distL="0" distR="0">
                  <wp:extent cx="3021965" cy="200660"/>
                  <wp:effectExtent l="0" t="0" r="0" b="0"/>
                  <wp:docPr id="251" name="image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237.png"/>
                          <pic:cNvPicPr>
                            <a:picLocks noChangeAspect="1"/>
                          </pic:cNvPicPr>
                        </pic:nvPicPr>
                        <pic:blipFill>
                          <a:blip r:embed="rId51" cstate="print"/>
                          <a:stretch>
                            <a:fillRect/>
                          </a:stretch>
                        </pic:blipFill>
                        <pic:spPr>
                          <a:xfrm>
                            <a:off x="0" y="0"/>
                            <a:ext cx="3022219" cy="201167"/>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6" w:type="dxa"/>
            <w:shd w:val="clear" w:color="auto" w:fill="D6D6D6"/>
          </w:tcPr>
          <w:p>
            <w:pPr>
              <w:pStyle w:val="10"/>
              <w:rPr>
                <w:sz w:val="30"/>
              </w:rPr>
            </w:pPr>
          </w:p>
          <w:p>
            <w:pPr>
              <w:pStyle w:val="10"/>
              <w:tabs>
                <w:tab w:val="left" w:pos="659"/>
              </w:tabs>
              <w:spacing w:before="185"/>
              <w:ind w:left="107"/>
              <w:rPr>
                <w:rFonts w:hint="default" w:eastAsia="宋体"/>
                <w:sz w:val="28"/>
                <w:lang w:val="en-US" w:eastAsia="zh-CN"/>
              </w:rPr>
            </w:pPr>
            <w:r>
              <w:rPr>
                <w:sz w:val="28"/>
              </w:rPr>
              <w:pict>
                <v:shape id="_x0000_s1319" o:spid="_x0000_s1319" o:spt="12" type="#_x0000_t12" style="position:absolute;left:0pt;margin-left:19pt;margin-top:11.85pt;height:10.2pt;width:10.2pt;z-index:251691008;mso-width-relative:page;mso-height-relative:page;" fillcolor="#FF0000" filled="t" stroked="t" coordsize="21600,21600">
                  <v:path/>
                  <v:fill on="t" focussize="0,0"/>
                  <v:stroke color="#FF0000"/>
                  <v:imagedata o:title=""/>
                  <o:lock v:ext="edit" aspectratio="f"/>
                </v:shape>
              </w:pict>
            </w:r>
            <w:r>
              <w:rPr>
                <w:spacing w:val="-6"/>
                <w:sz w:val="28"/>
              </w:rPr>
              <w:t>11</w:t>
            </w:r>
            <w:r>
              <w:rPr>
                <w:spacing w:val="-6"/>
                <w:sz w:val="28"/>
              </w:rPr>
              <w:tab/>
            </w:r>
            <w:r>
              <w:rPr>
                <w:sz w:val="28"/>
              </w:rPr>
              <w:t>.</w:t>
            </w:r>
            <w:r>
              <w:rPr>
                <w:rFonts w:hint="eastAsia" w:ascii="仿宋" w:hAnsi="仿宋" w:eastAsia="仿宋" w:cs="仿宋"/>
                <w:sz w:val="28"/>
                <w:lang w:val="en-US" w:eastAsia="zh-CN"/>
              </w:rPr>
              <w:t>按期规范召开学生（研究生）代表大会。</w:t>
            </w:r>
          </w:p>
        </w:tc>
        <w:tc>
          <w:tcPr>
            <w:tcW w:w="1095" w:type="dxa"/>
            <w:shd w:val="clear" w:color="auto" w:fill="D6D6D6"/>
          </w:tcPr>
          <w:p>
            <w:pPr>
              <w:pStyle w:val="10"/>
              <w:spacing w:before="1" w:after="1"/>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9"/>
              <w:rPr>
                <w:sz w:val="10"/>
              </w:rPr>
            </w:pPr>
          </w:p>
          <w:p>
            <w:pPr>
              <w:pStyle w:val="10"/>
              <w:ind w:left="107"/>
              <w:rPr>
                <w:sz w:val="20"/>
              </w:rPr>
            </w:pPr>
          </w:p>
        </w:tc>
        <w:tc>
          <w:tcPr>
            <w:tcW w:w="1440" w:type="dxa"/>
            <w:shd w:val="clear" w:color="auto" w:fill="D6D6D6"/>
          </w:tcPr>
          <w:p>
            <w:pPr>
              <w:pStyle w:val="10"/>
              <w:spacing w:before="1" w:after="1"/>
              <w:rPr>
                <w:sz w:val="9"/>
              </w:rPr>
            </w:pPr>
          </w:p>
          <w:p>
            <w:pPr>
              <w:pStyle w:val="10"/>
              <w:ind w:left="107" w:right="-58"/>
              <w:rPr>
                <w:rFonts w:hint="default" w:eastAsia="宋体"/>
                <w:sz w:val="16"/>
                <w:szCs w:val="20"/>
                <w:lang w:val="en-US" w:eastAsia="zh-CN"/>
              </w:rPr>
            </w:pPr>
            <w:r>
              <w:rPr>
                <w:rFonts w:hint="eastAsia" w:ascii="仿宋" w:hAnsi="仿宋" w:eastAsia="仿宋" w:cs="仿宋"/>
                <w:sz w:val="22"/>
                <w:szCs w:val="20"/>
                <w:lang w:val="en-US" w:eastAsia="zh-CN"/>
              </w:rPr>
              <w:t>召开日期为：2022.9.1</w:t>
            </w:r>
          </w:p>
          <w:p>
            <w:pPr>
              <w:pStyle w:val="10"/>
              <w:spacing w:before="7"/>
              <w:rPr>
                <w:sz w:val="10"/>
              </w:rPr>
            </w:pPr>
          </w:p>
          <w:p>
            <w:pPr>
              <w:pStyle w:val="10"/>
              <w:ind w:left="10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spacing w:before="91"/>
              <w:ind w:left="107"/>
              <w:rPr>
                <w:rFonts w:hint="default" w:eastAsia="宋体"/>
                <w:sz w:val="28"/>
                <w:lang w:val="en-US" w:eastAsia="zh-CN"/>
              </w:rPr>
            </w:pPr>
            <w:r>
              <w:rPr>
                <w:sz w:val="28"/>
              </w:rPr>
              <w:t>12.</w:t>
            </w:r>
            <w:r>
              <w:rPr>
                <w:rFonts w:hint="eastAsia" w:ascii="仿宋" w:hAnsi="仿宋" w:eastAsia="仿宋" w:cs="仿宋"/>
                <w:sz w:val="28"/>
                <w:lang w:val="en-US" w:eastAsia="zh-CN"/>
              </w:rPr>
              <w:t>校级学生（研究生）代表大会代表经班级团支</w:t>
            </w:r>
          </w:p>
          <w:p>
            <w:pPr>
              <w:pStyle w:val="10"/>
              <w:spacing w:before="5"/>
              <w:rPr>
                <w:sz w:val="11"/>
              </w:rPr>
            </w:pPr>
          </w:p>
          <w:p>
            <w:pPr>
              <w:pStyle w:val="10"/>
              <w:ind w:left="107"/>
              <w:rPr>
                <w:sz w:val="20"/>
              </w:rPr>
            </w:pPr>
            <w:r>
              <w:rPr>
                <w:sz w:val="20"/>
              </w:rPr>
              <w:drawing>
                <wp:inline distT="0" distB="0" distL="0" distR="0">
                  <wp:extent cx="3021965" cy="200660"/>
                  <wp:effectExtent l="0" t="0" r="0" b="0"/>
                  <wp:docPr id="265"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244.png"/>
                          <pic:cNvPicPr>
                            <a:picLocks noChangeAspect="1"/>
                          </pic:cNvPicPr>
                        </pic:nvPicPr>
                        <pic:blipFill>
                          <a:blip r:embed="rId52" cstate="print"/>
                          <a:stretch>
                            <a:fillRect/>
                          </a:stretch>
                        </pic:blipFill>
                        <pic:spPr>
                          <a:xfrm>
                            <a:off x="0" y="0"/>
                            <a:ext cx="3022218" cy="201168"/>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numPr>
                <w:ilvl w:val="0"/>
                <w:numId w:val="2"/>
              </w:numPr>
              <w:spacing w:before="91"/>
              <w:ind w:left="107"/>
              <w:rPr>
                <w:rFonts w:hint="default" w:ascii="仿宋" w:hAnsi="仿宋" w:eastAsia="仿宋" w:cs="仿宋"/>
                <w:sz w:val="28"/>
                <w:lang w:val="en-US" w:eastAsia="zh-CN"/>
              </w:rPr>
            </w:pPr>
            <w:r>
              <w:rPr>
                <w:rFonts w:hint="eastAsia" w:eastAsia="宋体"/>
                <w:sz w:val="28"/>
                <w:lang w:val="en-US" w:eastAsia="zh-CN"/>
              </w:rPr>
              <w:t xml:space="preserve">   </w:t>
            </w:r>
            <w:r>
              <w:rPr>
                <w:rFonts w:hint="eastAsia" w:ascii="仿宋" w:hAnsi="仿宋" w:eastAsia="仿宋" w:cs="仿宋"/>
                <w:sz w:val="28"/>
                <w:lang w:val="en-US" w:eastAsia="zh-CN"/>
              </w:rPr>
              <w:t>开展了春、秋季学生会组织工作人员全员培</w:t>
            </w:r>
          </w:p>
          <w:p>
            <w:pPr>
              <w:pStyle w:val="10"/>
              <w:spacing w:before="5"/>
              <w:rPr>
                <w:sz w:val="11"/>
              </w:rPr>
            </w:pPr>
          </w:p>
          <w:p>
            <w:pPr>
              <w:pStyle w:val="10"/>
              <w:ind w:left="107"/>
              <w:rPr>
                <w:sz w:val="20"/>
              </w:rPr>
            </w:pPr>
            <w:r>
              <w:rPr>
                <w:sz w:val="20"/>
              </w:rPr>
              <w:drawing>
                <wp:inline distT="0" distB="0" distL="0" distR="0">
                  <wp:extent cx="532130" cy="200660"/>
                  <wp:effectExtent l="0" t="0" r="0" b="0"/>
                  <wp:docPr id="271" name="image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247.png"/>
                          <pic:cNvPicPr>
                            <a:picLocks noChangeAspect="1"/>
                          </pic:cNvPicPr>
                        </pic:nvPicPr>
                        <pic:blipFill>
                          <a:blip r:embed="rId53" cstate="print"/>
                          <a:stretch>
                            <a:fillRect/>
                          </a:stretch>
                        </pic:blipFill>
                        <pic:spPr>
                          <a:xfrm>
                            <a:off x="0" y="0"/>
                            <a:ext cx="532637" cy="201168"/>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0"/>
              </w:rPr>
            </w:pPr>
          </w:p>
        </w:tc>
        <w:tc>
          <w:tcPr>
            <w:tcW w:w="1440" w:type="dxa"/>
            <w:shd w:val="clear" w:color="auto" w:fill="D6D6D6"/>
          </w:tcPr>
          <w:p>
            <w:pPr>
              <w:pStyle w:val="10"/>
              <w:rPr>
                <w:sz w:val="28"/>
              </w:rPr>
            </w:pPr>
          </w:p>
        </w:tc>
      </w:tr>
    </w:tbl>
    <w:p>
      <w:pPr>
        <w:spacing w:after="0"/>
        <w:rPr>
          <w:sz w:val="28"/>
        </w:rPr>
        <w:sectPr>
          <w:pgSz w:w="12240" w:h="15840"/>
          <w:pgMar w:top="1500" w:right="1160" w:bottom="1180" w:left="1480" w:header="0" w:footer="982" w:gutter="0"/>
          <w:cols w:space="720" w:num="1"/>
        </w:sectPr>
      </w:pPr>
    </w:p>
    <w:p>
      <w:pPr>
        <w:pStyle w:val="3"/>
        <w:rPr>
          <w:rFonts w:ascii="Times New Roman"/>
          <w:sz w:val="20"/>
        </w:rPr>
      </w:pPr>
      <w:r>
        <w:pict>
          <v:group id="_x0000_s1237" o:spid="_x0000_s1237" o:spt="203" style="position:absolute;left:0pt;margin-left:104.65pt;margin-top:332.2pt;height:15.85pt;width:295.15pt;mso-position-horizontal-relative:page;mso-position-vertical-relative:page;z-index:-251640832;mso-width-relative:page;mso-height-relative:page;" coordorigin="2093,6644" coordsize="5903,317">
            <o:lock v:ext="edit"/>
            <v:shape id="_x0000_s1238" o:spid="_x0000_s1238" o:spt="75" type="#_x0000_t75" style="position:absolute;left:2093;top:6644;height:317;width:562;" filled="f" stroked="f" coordsize="21600,21600">
              <v:path/>
              <v:fill on="f" focussize="0,0"/>
              <v:stroke on="f"/>
              <v:imagedata r:id="rId41" o:title=""/>
              <o:lock v:ext="edit" aspectratio="t"/>
            </v:shape>
            <v:shape id="_x0000_s1239" o:spid="_x0000_s1239" o:spt="75" type="#_x0000_t75" style="position:absolute;left:2582;top:6644;height:317;width:936;" filled="f" stroked="f" coordsize="21600,21600">
              <v:path/>
              <v:fill on="f" focussize="0,0"/>
              <v:stroke on="f"/>
              <v:imagedata r:id="rId54" o:title=""/>
              <o:lock v:ext="edit" aspectratio="t"/>
            </v:shape>
            <v:shape id="_x0000_s1240" o:spid="_x0000_s1240" o:spt="75" type="#_x0000_t75" style="position:absolute;left:3413;top:6644;height:317;width:2239;" filled="f" stroked="f" coordsize="21600,21600">
              <v:path/>
              <v:fill on="f" focussize="0,0"/>
              <v:stroke on="f"/>
              <v:imagedata r:id="rId55" o:title=""/>
              <o:lock v:ext="edit" aspectratio="t"/>
            </v:shape>
            <v:shape id="_x0000_s1241" o:spid="_x0000_s1241" o:spt="75" type="#_x0000_t75" style="position:absolute;left:5372;top:6644;height:317;width:2624;" filled="f" stroked="f" coordsize="21600,21600">
              <v:path/>
              <v:fill on="f" focussize="0,0"/>
              <v:stroke on="f"/>
              <v:imagedata r:id="rId56" o:title=""/>
              <o:lock v:ext="edit" aspectratio="t"/>
            </v:shape>
          </v:group>
        </w:pict>
      </w:r>
      <w:r>
        <w:pict>
          <v:group id="_x0000_s1242" o:spid="_x0000_s1242" o:spt="203" style="position:absolute;left:0pt;margin-left:104.65pt;margin-top:398.65pt;height:15.85pt;width:295.15pt;mso-position-horizontal-relative:page;mso-position-vertical-relative:page;z-index:-251639808;mso-width-relative:page;mso-height-relative:page;" coordorigin="2093,7974" coordsize="5903,317">
            <o:lock v:ext="edit"/>
            <v:shape id="_x0000_s1243" o:spid="_x0000_s1243" o:spt="75" type="#_x0000_t75" style="position:absolute;left:2093;top:7973;height:317;width:562;" filled="f" stroked="f" coordsize="21600,21600">
              <v:path/>
              <v:fill on="f" focussize="0,0"/>
              <v:stroke on="f"/>
              <v:imagedata r:id="rId57" o:title=""/>
              <o:lock v:ext="edit" aspectratio="t"/>
            </v:shape>
            <v:shape id="_x0000_s1244" o:spid="_x0000_s1244" o:spt="75" type="#_x0000_t75" style="position:absolute;left:2582;top:7973;height:317;width:5414;" filled="f" stroked="f" coordsize="21600,21600">
              <v:path/>
              <v:fill on="f" focussize="0,0"/>
              <v:stroke on="f"/>
              <v:imagedata r:id="rId58" o:title=""/>
              <o:lock v:ext="edit" aspectratio="t"/>
            </v:shape>
          </v:group>
        </w:pict>
      </w:r>
    </w:p>
    <w:p>
      <w:pPr>
        <w:pStyle w:val="3"/>
        <w:rPr>
          <w:rFonts w:ascii="Times New Roman"/>
          <w:sz w:val="20"/>
        </w:rPr>
      </w:pPr>
    </w:p>
    <w:p>
      <w:pPr>
        <w:pStyle w:val="3"/>
        <w:rPr>
          <w:rFonts w:ascii="Times New Roman"/>
          <w:sz w:val="12"/>
        </w:rPr>
      </w:pPr>
    </w:p>
    <w:tbl>
      <w:tblPr>
        <w:tblStyle w:val="5"/>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6"/>
        <w:gridCol w:w="1095"/>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1" w:hRule="atLeast"/>
        </w:trPr>
        <w:tc>
          <w:tcPr>
            <w:tcW w:w="6296" w:type="dxa"/>
            <w:shd w:val="clear" w:color="auto" w:fill="D6D6D6"/>
          </w:tcPr>
          <w:p>
            <w:pPr>
              <w:pStyle w:val="10"/>
              <w:numPr>
                <w:ilvl w:val="0"/>
                <w:numId w:val="2"/>
              </w:numPr>
              <w:spacing w:before="91"/>
              <w:ind w:left="107" w:leftChars="0" w:firstLine="0" w:firstLineChars="0"/>
              <w:rPr>
                <w:rFonts w:hint="default" w:ascii="仿宋" w:hAnsi="仿宋" w:eastAsia="仿宋" w:cs="仿宋"/>
                <w:sz w:val="28"/>
                <w:lang w:val="en-US" w:eastAsia="zh-CN"/>
              </w:rPr>
            </w:pPr>
            <w:r>
              <w:rPr>
                <w:rFonts w:hint="eastAsia" w:eastAsia="宋体"/>
                <w:sz w:val="28"/>
                <w:lang w:val="en-US" w:eastAsia="zh-CN"/>
              </w:rPr>
              <w:t xml:space="preserve">     </w:t>
            </w:r>
            <w:r>
              <w:rPr>
                <w:rFonts w:hint="eastAsia" w:ascii="仿宋" w:hAnsi="仿宋" w:eastAsia="仿宋" w:cs="仿宋"/>
                <w:sz w:val="28"/>
                <w:lang w:val="en-US" w:eastAsia="zh-CN"/>
              </w:rPr>
              <w:t>组建以学生代表为主，校党委工作部门、</w:t>
            </w:r>
          </w:p>
          <w:p>
            <w:pPr>
              <w:pStyle w:val="10"/>
              <w:spacing w:before="7"/>
              <w:rPr>
                <w:sz w:val="11"/>
              </w:rPr>
            </w:pPr>
          </w:p>
          <w:p>
            <w:pPr>
              <w:pStyle w:val="10"/>
              <w:ind w:left="107" w:right="-58"/>
              <w:rPr>
                <w:sz w:val="20"/>
              </w:rPr>
            </w:pPr>
            <w:r>
              <w:rPr>
                <w:sz w:val="20"/>
              </w:rPr>
              <w:drawing>
                <wp:inline distT="0" distB="0" distL="0" distR="0">
                  <wp:extent cx="3926205" cy="200660"/>
                  <wp:effectExtent l="0" t="0" r="0" b="0"/>
                  <wp:docPr id="277" name="image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255.png"/>
                          <pic:cNvPicPr>
                            <a:picLocks noChangeAspect="1"/>
                          </pic:cNvPicPr>
                        </pic:nvPicPr>
                        <pic:blipFill>
                          <a:blip r:embed="rId59" cstate="print"/>
                          <a:stretch>
                            <a:fillRect/>
                          </a:stretch>
                        </pic:blipFill>
                        <pic:spPr>
                          <a:xfrm>
                            <a:off x="0" y="0"/>
                            <a:ext cx="3926458" cy="201168"/>
                          </a:xfrm>
                          <a:prstGeom prst="rect">
                            <a:avLst/>
                          </a:prstGeom>
                        </pic:spPr>
                      </pic:pic>
                    </a:graphicData>
                  </a:graphic>
                </wp:inline>
              </w:drawing>
            </w:r>
          </w:p>
          <w:p>
            <w:pPr>
              <w:pStyle w:val="10"/>
              <w:spacing w:before="7"/>
              <w:rPr>
                <w:sz w:val="10"/>
              </w:rPr>
            </w:pPr>
          </w:p>
          <w:p>
            <w:pPr>
              <w:pStyle w:val="10"/>
              <w:ind w:left="107" w:right="-58"/>
              <w:rPr>
                <w:sz w:val="20"/>
              </w:rPr>
            </w:pPr>
            <w:r>
              <w:rPr>
                <w:sz w:val="20"/>
              </w:rPr>
              <w:drawing>
                <wp:inline distT="0" distB="0" distL="0" distR="0">
                  <wp:extent cx="3926205" cy="200660"/>
                  <wp:effectExtent l="0" t="0" r="0" b="0"/>
                  <wp:docPr id="279" name="image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256.png"/>
                          <pic:cNvPicPr>
                            <a:picLocks noChangeAspect="1"/>
                          </pic:cNvPicPr>
                        </pic:nvPicPr>
                        <pic:blipFill>
                          <a:blip r:embed="rId60" cstate="print"/>
                          <a:stretch>
                            <a:fillRect/>
                          </a:stretch>
                        </pic:blipFill>
                        <pic:spPr>
                          <a:xfrm>
                            <a:off x="0" y="0"/>
                            <a:ext cx="3926458" cy="201168"/>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889000" cy="200660"/>
                  <wp:effectExtent l="0" t="0" r="0" b="0"/>
                  <wp:docPr id="281" name="image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257.png"/>
                          <pic:cNvPicPr>
                            <a:picLocks noChangeAspect="1"/>
                          </pic:cNvPicPr>
                        </pic:nvPicPr>
                        <pic:blipFill>
                          <a:blip r:embed="rId61" cstate="print"/>
                          <a:stretch>
                            <a:fillRect/>
                          </a:stretch>
                        </pic:blipFill>
                        <pic:spPr>
                          <a:xfrm>
                            <a:off x="0" y="0"/>
                            <a:ext cx="889634" cy="201168"/>
                          </a:xfrm>
                          <a:prstGeom prst="rect">
                            <a:avLst/>
                          </a:prstGeom>
                        </pic:spPr>
                      </pic:pic>
                    </a:graphicData>
                  </a:graphic>
                </wp:inline>
              </w:drawing>
            </w:r>
          </w:p>
        </w:tc>
        <w:tc>
          <w:tcPr>
            <w:tcW w:w="1095" w:type="dxa"/>
            <w:shd w:val="clear" w:color="auto" w:fill="D6D6D6"/>
          </w:tcPr>
          <w:p>
            <w:pPr>
              <w:pStyle w:val="10"/>
              <w:rPr>
                <w:sz w:val="20"/>
              </w:rPr>
            </w:pPr>
          </w:p>
          <w:p>
            <w:pPr>
              <w:pStyle w:val="10"/>
              <w:spacing w:before="6"/>
              <w:rPr>
                <w:sz w:val="27"/>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296" w:type="dxa"/>
            <w:shd w:val="clear" w:color="auto" w:fill="D6D6D6"/>
          </w:tcPr>
          <w:p>
            <w:pPr>
              <w:pStyle w:val="10"/>
              <w:numPr>
                <w:ilvl w:val="0"/>
                <w:numId w:val="2"/>
              </w:numPr>
              <w:spacing w:before="91"/>
              <w:ind w:left="107" w:leftChars="0" w:firstLine="0" w:firstLineChars="0"/>
              <w:rPr>
                <w:rFonts w:hint="default" w:ascii="仿宋" w:hAnsi="仿宋" w:eastAsia="仿宋" w:cs="仿宋"/>
                <w:sz w:val="28"/>
                <w:lang w:val="en-US" w:eastAsia="zh-CN"/>
              </w:rPr>
            </w:pPr>
            <w:r>
              <w:rPr>
                <w:rFonts w:hint="eastAsia" w:eastAsia="宋体"/>
                <w:sz w:val="28"/>
                <w:lang w:val="en-US" w:eastAsia="zh-CN"/>
              </w:rPr>
              <w:t xml:space="preserve">   </w:t>
            </w:r>
            <w:r>
              <w:rPr>
                <w:rFonts w:hint="eastAsia" w:ascii="仿宋" w:hAnsi="仿宋" w:eastAsia="仿宋" w:cs="仿宋"/>
                <w:sz w:val="28"/>
                <w:lang w:val="en-US" w:eastAsia="zh-CN"/>
              </w:rPr>
              <w:t>学生会组织工作人员参加评奖评优、测评加</w:t>
            </w:r>
          </w:p>
          <w:p>
            <w:pPr>
              <w:pStyle w:val="10"/>
              <w:spacing w:before="5"/>
              <w:rPr>
                <w:sz w:val="11"/>
              </w:rPr>
            </w:pPr>
          </w:p>
          <w:p>
            <w:pPr>
              <w:pStyle w:val="10"/>
              <w:ind w:left="107" w:right="-58"/>
              <w:rPr>
                <w:sz w:val="20"/>
              </w:rPr>
            </w:pPr>
            <w:r>
              <w:rPr>
                <w:sz w:val="20"/>
              </w:rPr>
              <w:drawing>
                <wp:inline distT="0" distB="0" distL="0" distR="0">
                  <wp:extent cx="3926205" cy="200660"/>
                  <wp:effectExtent l="0" t="0" r="0" b="0"/>
                  <wp:docPr id="287"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260.png"/>
                          <pic:cNvPicPr>
                            <a:picLocks noChangeAspect="1"/>
                          </pic:cNvPicPr>
                        </pic:nvPicPr>
                        <pic:blipFill>
                          <a:blip r:embed="rId62" cstate="print"/>
                          <a:stretch>
                            <a:fillRect/>
                          </a:stretch>
                        </pic:blipFill>
                        <pic:spPr>
                          <a:xfrm>
                            <a:off x="0" y="0"/>
                            <a:ext cx="3926458" cy="201168"/>
                          </a:xfrm>
                          <a:prstGeom prst="rect">
                            <a:avLst/>
                          </a:prstGeom>
                        </pic:spPr>
                      </pic:pic>
                    </a:graphicData>
                  </a:graphic>
                </wp:inline>
              </w:drawing>
            </w:r>
          </w:p>
          <w:p>
            <w:pPr>
              <w:pStyle w:val="10"/>
              <w:spacing w:before="7" w:after="1"/>
              <w:rPr>
                <w:sz w:val="10"/>
              </w:rPr>
            </w:pPr>
          </w:p>
          <w:p>
            <w:pPr>
              <w:pStyle w:val="10"/>
              <w:ind w:left="107"/>
              <w:rPr>
                <w:sz w:val="20"/>
              </w:rPr>
            </w:pPr>
            <w:r>
              <w:rPr>
                <w:sz w:val="20"/>
              </w:rPr>
              <w:drawing>
                <wp:inline distT="0" distB="0" distL="0" distR="0">
                  <wp:extent cx="2844800" cy="200660"/>
                  <wp:effectExtent l="0" t="0" r="0" b="0"/>
                  <wp:docPr id="289" name="image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261.png"/>
                          <pic:cNvPicPr>
                            <a:picLocks noChangeAspect="1"/>
                          </pic:cNvPicPr>
                        </pic:nvPicPr>
                        <pic:blipFill>
                          <a:blip r:embed="rId63" cstate="print"/>
                          <a:stretch>
                            <a:fillRect/>
                          </a:stretch>
                        </pic:blipFill>
                        <pic:spPr>
                          <a:xfrm>
                            <a:off x="0" y="0"/>
                            <a:ext cx="2845434" cy="201168"/>
                          </a:xfrm>
                          <a:prstGeom prst="rect">
                            <a:avLst/>
                          </a:prstGeom>
                        </pic:spPr>
                      </pic:pic>
                    </a:graphicData>
                  </a:graphic>
                </wp:inline>
              </w:drawing>
            </w:r>
          </w:p>
        </w:tc>
        <w:tc>
          <w:tcPr>
            <w:tcW w:w="1095" w:type="dxa"/>
            <w:shd w:val="clear" w:color="auto" w:fill="D6D6D6"/>
          </w:tcPr>
          <w:p>
            <w:pPr>
              <w:pStyle w:val="10"/>
              <w:spacing w:before="1" w:after="1"/>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9"/>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296" w:type="dxa"/>
            <w:shd w:val="clear" w:color="auto" w:fill="D6D6D6"/>
          </w:tcPr>
          <w:p>
            <w:pPr>
              <w:pStyle w:val="10"/>
              <w:numPr>
                <w:ilvl w:val="0"/>
                <w:numId w:val="2"/>
              </w:numPr>
              <w:spacing w:before="91"/>
              <w:ind w:left="107" w:leftChars="0" w:firstLine="0" w:firstLineChars="0"/>
              <w:rPr>
                <w:rFonts w:hint="default" w:eastAsia="宋体"/>
                <w:sz w:val="28"/>
                <w:lang w:val="en-US" w:eastAsia="zh-CN"/>
              </w:rPr>
            </w:pPr>
            <w:r>
              <w:rPr>
                <w:rFonts w:hint="eastAsia" w:eastAsia="宋体"/>
                <w:sz w:val="28"/>
                <w:lang w:val="en-US" w:eastAsia="zh-CN"/>
              </w:rPr>
              <w:t xml:space="preserve">   </w:t>
            </w:r>
            <w:r>
              <w:rPr>
                <w:rFonts w:hint="eastAsia" w:ascii="仿宋" w:hAnsi="仿宋" w:eastAsia="仿宋" w:cs="仿宋"/>
                <w:sz w:val="28"/>
                <w:lang w:val="en-US" w:eastAsia="zh-CN"/>
              </w:rPr>
              <w:t>学生会组织的建设纳入了学校党建工作整体</w:t>
            </w:r>
          </w:p>
          <w:p>
            <w:pPr>
              <w:pStyle w:val="10"/>
              <w:spacing w:before="5"/>
              <w:rPr>
                <w:sz w:val="11"/>
              </w:rPr>
            </w:pPr>
          </w:p>
          <w:p>
            <w:pPr>
              <w:pStyle w:val="10"/>
              <w:ind w:left="107" w:right="-58"/>
              <w:rPr>
                <w:sz w:val="20"/>
              </w:rPr>
            </w:pPr>
            <w:r>
              <w:rPr>
                <w:sz w:val="20"/>
              </w:rPr>
              <w:drawing>
                <wp:inline distT="0" distB="0" distL="0" distR="0">
                  <wp:extent cx="3926205" cy="200660"/>
                  <wp:effectExtent l="0" t="0" r="0" b="0"/>
                  <wp:docPr id="295"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264.png"/>
                          <pic:cNvPicPr>
                            <a:picLocks noChangeAspect="1"/>
                          </pic:cNvPicPr>
                        </pic:nvPicPr>
                        <pic:blipFill>
                          <a:blip r:embed="rId64" cstate="print"/>
                          <a:stretch>
                            <a:fillRect/>
                          </a:stretch>
                        </pic:blipFill>
                        <pic:spPr>
                          <a:xfrm>
                            <a:off x="0" y="0"/>
                            <a:ext cx="3926459" cy="201167"/>
                          </a:xfrm>
                          <a:prstGeom prst="rect">
                            <a:avLst/>
                          </a:prstGeom>
                        </pic:spPr>
                      </pic:pic>
                    </a:graphicData>
                  </a:graphic>
                </wp:inline>
              </w:drawing>
            </w:r>
          </w:p>
          <w:p>
            <w:pPr>
              <w:pStyle w:val="10"/>
              <w:spacing w:before="9"/>
              <w:rPr>
                <w:sz w:val="10"/>
              </w:rPr>
            </w:pPr>
          </w:p>
          <w:p>
            <w:pPr>
              <w:pStyle w:val="10"/>
              <w:ind w:left="107"/>
              <w:rPr>
                <w:sz w:val="20"/>
              </w:rPr>
            </w:pPr>
            <w:r>
              <w:rPr>
                <w:sz w:val="20"/>
              </w:rPr>
              <w:drawing>
                <wp:inline distT="0" distB="0" distL="0" distR="0">
                  <wp:extent cx="1423035" cy="200660"/>
                  <wp:effectExtent l="0" t="0" r="0" b="0"/>
                  <wp:docPr id="297"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265.png"/>
                          <pic:cNvPicPr>
                            <a:picLocks noChangeAspect="1"/>
                          </pic:cNvPicPr>
                        </pic:nvPicPr>
                        <pic:blipFill>
                          <a:blip r:embed="rId65" cstate="print"/>
                          <a:stretch>
                            <a:fillRect/>
                          </a:stretch>
                        </pic:blipFill>
                        <pic:spPr>
                          <a:xfrm>
                            <a:off x="0" y="0"/>
                            <a:ext cx="1423289" cy="201167"/>
                          </a:xfrm>
                          <a:prstGeom prst="rect">
                            <a:avLst/>
                          </a:prstGeom>
                        </pic:spPr>
                      </pic:pic>
                    </a:graphicData>
                  </a:graphic>
                </wp:inline>
              </w:drawing>
            </w:r>
          </w:p>
        </w:tc>
        <w:tc>
          <w:tcPr>
            <w:tcW w:w="1095" w:type="dxa"/>
            <w:shd w:val="clear" w:color="auto" w:fill="D6D6D6"/>
          </w:tcPr>
          <w:p>
            <w:pPr>
              <w:pStyle w:val="10"/>
              <w:spacing w:before="4"/>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296" w:type="dxa"/>
            <w:shd w:val="clear" w:color="auto" w:fill="D6D6D6"/>
          </w:tcPr>
          <w:p>
            <w:pPr>
              <w:pStyle w:val="10"/>
              <w:tabs>
                <w:tab w:val="left" w:pos="669"/>
                <w:tab w:val="left" w:pos="1502"/>
              </w:tabs>
              <w:spacing w:before="91"/>
              <w:ind w:left="107"/>
              <w:rPr>
                <w:rFonts w:hint="default" w:eastAsia="宋体"/>
                <w:sz w:val="28"/>
                <w:lang w:val="en-US" w:eastAsia="zh-CN"/>
              </w:rPr>
            </w:pPr>
            <w:r>
              <w:rPr>
                <w:sz w:val="28"/>
              </w:rPr>
              <w:pict>
                <v:shape id="_x0000_s1320" o:spid="_x0000_s1320" o:spt="12" type="#_x0000_t12" style="position:absolute;left:0pt;margin-left:19.85pt;margin-top:8.15pt;height:10.2pt;width:10.2pt;z-index:251692032;mso-width-relative:page;mso-height-relative:page;" fillcolor="#FF0000" filled="t" stroked="t" coordsize="21600,21600">
                  <v:path/>
                  <v:fill on="t" focussize="0,0"/>
                  <v:stroke color="#FF0000"/>
                  <v:imagedata o:title=""/>
                  <o:lock v:ext="edit" aspectratio="f"/>
                </v:shape>
              </w:pict>
            </w:r>
            <w:r>
              <w:rPr>
                <w:sz w:val="28"/>
              </w:rPr>
              <w:t>17</w:t>
            </w:r>
            <w:r>
              <w:rPr>
                <w:sz w:val="28"/>
              </w:rPr>
              <w:tab/>
            </w:r>
            <w:r>
              <w:rPr>
                <w:sz w:val="28"/>
              </w:rPr>
              <w:t>.</w:t>
            </w:r>
            <w:r>
              <w:rPr>
                <w:rFonts w:hint="eastAsia" w:eastAsia="宋体"/>
                <w:sz w:val="28"/>
                <w:lang w:val="en-US" w:eastAsia="zh-CN"/>
              </w:rPr>
              <w:t xml:space="preserve">        </w:t>
            </w:r>
            <w:r>
              <w:rPr>
                <w:rFonts w:hint="eastAsia" w:ascii="仿宋" w:hAnsi="仿宋" w:eastAsia="仿宋" w:cs="仿宋"/>
                <w:sz w:val="28"/>
                <w:lang w:val="en-US" w:eastAsia="zh-CN"/>
              </w:rPr>
              <w:t>明确1名校团委专职副书记指导校学生会</w:t>
            </w:r>
          </w:p>
          <w:p>
            <w:pPr>
              <w:pStyle w:val="10"/>
              <w:spacing w:before="5"/>
              <w:rPr>
                <w:sz w:val="11"/>
              </w:rPr>
            </w:pPr>
          </w:p>
          <w:p>
            <w:pPr>
              <w:pStyle w:val="10"/>
              <w:ind w:left="107" w:right="-58"/>
              <w:rPr>
                <w:sz w:val="20"/>
              </w:rPr>
            </w:pPr>
            <w:r>
              <w:rPr>
                <w:sz w:val="20"/>
              </w:rPr>
              <w:drawing>
                <wp:inline distT="0" distB="0" distL="0" distR="0">
                  <wp:extent cx="3926205" cy="200660"/>
                  <wp:effectExtent l="0" t="0" r="0" b="0"/>
                  <wp:docPr id="303"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268.png"/>
                          <pic:cNvPicPr>
                            <a:picLocks noChangeAspect="1"/>
                          </pic:cNvPicPr>
                        </pic:nvPicPr>
                        <pic:blipFill>
                          <a:blip r:embed="rId66" cstate="print"/>
                          <a:stretch>
                            <a:fillRect/>
                          </a:stretch>
                        </pic:blipFill>
                        <pic:spPr>
                          <a:xfrm>
                            <a:off x="0" y="0"/>
                            <a:ext cx="3926459" cy="201167"/>
                          </a:xfrm>
                          <a:prstGeom prst="rect">
                            <a:avLst/>
                          </a:prstGeom>
                        </pic:spPr>
                      </pic:pic>
                    </a:graphicData>
                  </a:graphic>
                </wp:inline>
              </w:drawing>
            </w:r>
          </w:p>
          <w:p>
            <w:pPr>
              <w:pStyle w:val="10"/>
              <w:spacing w:before="9"/>
              <w:rPr>
                <w:sz w:val="10"/>
              </w:rPr>
            </w:pPr>
          </w:p>
          <w:p>
            <w:pPr>
              <w:pStyle w:val="10"/>
              <w:ind w:left="107"/>
              <w:rPr>
                <w:sz w:val="20"/>
              </w:rPr>
            </w:pPr>
            <w:r>
              <w:rPr>
                <w:sz w:val="20"/>
              </w:rPr>
              <w:drawing>
                <wp:inline distT="0" distB="0" distL="0" distR="0">
                  <wp:extent cx="1423035" cy="200660"/>
                  <wp:effectExtent l="0" t="0" r="0" b="0"/>
                  <wp:docPr id="305"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269.png"/>
                          <pic:cNvPicPr>
                            <a:picLocks noChangeAspect="1"/>
                          </pic:cNvPicPr>
                        </pic:nvPicPr>
                        <pic:blipFill>
                          <a:blip r:embed="rId67" cstate="print"/>
                          <a:stretch>
                            <a:fillRect/>
                          </a:stretch>
                        </pic:blipFill>
                        <pic:spPr>
                          <a:xfrm>
                            <a:off x="0" y="0"/>
                            <a:ext cx="1423289" cy="201167"/>
                          </a:xfrm>
                          <a:prstGeom prst="rect">
                            <a:avLst/>
                          </a:prstGeom>
                        </pic:spPr>
                      </pic:pic>
                    </a:graphicData>
                  </a:graphic>
                </wp:inline>
              </w:drawing>
            </w:r>
          </w:p>
        </w:tc>
        <w:tc>
          <w:tcPr>
            <w:tcW w:w="1095" w:type="dxa"/>
            <w:shd w:val="clear" w:color="auto" w:fill="D6D6D6"/>
          </w:tcPr>
          <w:p>
            <w:pPr>
              <w:pStyle w:val="10"/>
              <w:spacing w:before="4"/>
              <w:rPr>
                <w:sz w:val="28"/>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spacing w:before="7"/>
              <w:rPr>
                <w:sz w:val="10"/>
              </w:rPr>
            </w:pPr>
          </w:p>
          <w:p>
            <w:pPr>
              <w:pStyle w:val="10"/>
              <w:ind w:left="107"/>
              <w:rPr>
                <w:sz w:val="20"/>
              </w:rPr>
            </w:pPr>
          </w:p>
        </w:tc>
        <w:tc>
          <w:tcPr>
            <w:tcW w:w="1440"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tabs>
                <w:tab w:val="left" w:pos="669"/>
              </w:tabs>
              <w:spacing w:before="91"/>
              <w:ind w:left="107"/>
              <w:rPr>
                <w:rFonts w:hint="default" w:eastAsia="宋体"/>
                <w:sz w:val="28"/>
                <w:lang w:val="en-US" w:eastAsia="zh-CN"/>
              </w:rPr>
            </w:pPr>
            <w:r>
              <w:rPr>
                <w:sz w:val="28"/>
              </w:rPr>
              <w:pict>
                <v:shape id="_x0000_s1321" o:spid="_x0000_s1321" o:spt="5" type="#_x0000_t5" style="position:absolute;left:0pt;margin-left:21.15pt;margin-top:7.6pt;height:10.9pt;width:10.95pt;z-index:251689984;mso-width-relative:page;mso-height-relative:page;" fillcolor="#000000" filled="t" stroked="t" coordsize="21600,21600" adj="10800">
                  <v:path/>
                  <v:fill on="t" focussize="0,0"/>
                  <v:stroke color="#000000"/>
                  <v:imagedata o:title=""/>
                  <o:lock v:ext="edit" aspectratio="f"/>
                </v:shape>
              </w:pict>
            </w:r>
            <w:r>
              <w:rPr>
                <w:sz w:val="28"/>
              </w:rPr>
              <w:t>18</w:t>
            </w:r>
            <w:r>
              <w:rPr>
                <w:sz w:val="28"/>
              </w:rPr>
              <w:tab/>
            </w:r>
            <w:r>
              <w:rPr>
                <w:sz w:val="28"/>
              </w:rPr>
              <w:t>.</w:t>
            </w:r>
            <w:r>
              <w:rPr>
                <w:rFonts w:hint="eastAsia" w:ascii="仿宋" w:hAnsi="仿宋" w:eastAsia="仿宋" w:cs="仿宋"/>
                <w:sz w:val="28"/>
                <w:lang w:val="en-US" w:eastAsia="zh-CN"/>
              </w:rPr>
              <w:t>学生会组织工作机构应成立团支部，团支部</w:t>
            </w:r>
          </w:p>
          <w:p>
            <w:pPr>
              <w:pStyle w:val="10"/>
              <w:spacing w:before="7" w:after="1"/>
              <w:rPr>
                <w:sz w:val="11"/>
              </w:rPr>
            </w:pPr>
          </w:p>
          <w:p>
            <w:pPr>
              <w:pStyle w:val="10"/>
              <w:ind w:left="107"/>
              <w:rPr>
                <w:sz w:val="20"/>
              </w:rPr>
            </w:pPr>
            <w:r>
              <w:rPr>
                <w:sz w:val="20"/>
              </w:rPr>
              <w:drawing>
                <wp:inline distT="0" distB="0" distL="0" distR="0">
                  <wp:extent cx="2667000" cy="200660"/>
                  <wp:effectExtent l="0" t="0" r="0" b="0"/>
                  <wp:docPr id="311" name="imag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272.png"/>
                          <pic:cNvPicPr>
                            <a:picLocks noChangeAspect="1"/>
                          </pic:cNvPicPr>
                        </pic:nvPicPr>
                        <pic:blipFill>
                          <a:blip r:embed="rId68" cstate="print"/>
                          <a:stretch>
                            <a:fillRect/>
                          </a:stretch>
                        </pic:blipFill>
                        <pic:spPr>
                          <a:xfrm>
                            <a:off x="0" y="0"/>
                            <a:ext cx="2667127" cy="201167"/>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20"/>
              </w:rPr>
            </w:pPr>
            <w:r>
              <w:rPr>
                <w:sz w:val="24"/>
                <w:szCs w:val="32"/>
              </w:rPr>
              <w:sym w:font="Wingdings 2" w:char="00A3"/>
            </w:r>
            <w:r>
              <w:rPr>
                <w:rFonts w:hint="eastAsia" w:eastAsia="宋体"/>
                <w:sz w:val="24"/>
                <w:szCs w:val="32"/>
                <w:lang w:val="en-US" w:eastAsia="zh-CN"/>
              </w:rPr>
              <w:t>否</w:t>
            </w:r>
          </w:p>
          <w:p>
            <w:pPr>
              <w:pStyle w:val="10"/>
              <w:rPr>
                <w:sz w:val="20"/>
              </w:rPr>
            </w:pPr>
          </w:p>
        </w:tc>
        <w:tc>
          <w:tcPr>
            <w:tcW w:w="1440" w:type="dxa"/>
            <w:shd w:val="clear" w:color="auto" w:fill="D6D6D6"/>
          </w:tcPr>
          <w:p>
            <w:pPr>
              <w:pStyle w:val="10"/>
              <w:rPr>
                <w:rFonts w:hint="eastAsia" w:eastAsia="宋体"/>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96" w:type="dxa"/>
            <w:shd w:val="clear" w:color="auto" w:fill="D6D6D6"/>
          </w:tcPr>
          <w:p>
            <w:pPr>
              <w:pStyle w:val="10"/>
              <w:tabs>
                <w:tab w:val="left" w:pos="698"/>
              </w:tabs>
              <w:spacing w:before="91"/>
              <w:ind w:left="107"/>
              <w:rPr>
                <w:rFonts w:hint="default" w:eastAsia="宋体"/>
                <w:sz w:val="28"/>
                <w:lang w:val="en-US" w:eastAsia="zh-CN"/>
              </w:rPr>
            </w:pPr>
            <w:r>
              <w:rPr>
                <w:sz w:val="28"/>
              </w:rPr>
              <w:pict>
                <v:shape id="_x0000_s1322" o:spid="_x0000_s1322" o:spt="5" type="#_x0000_t5" style="position:absolute;left:0pt;margin-left:21.35pt;margin-top:6.45pt;height:10.9pt;width:10.55pt;z-index:251693056;mso-width-relative:page;mso-height-relative:page;" fillcolor="#000000" filled="t" stroked="t" coordsize="21600,21600" adj="10800">
                  <v:path/>
                  <v:fill on="t" color2="#FFFFFF" focussize="0,0"/>
                  <v:stroke color="#000000" joinstyle="miter"/>
                  <v:imagedata o:title=""/>
                  <o:lock v:ext="edit" aspectratio="f"/>
                </v:shape>
              </w:pict>
            </w:r>
            <w:r>
              <w:rPr>
                <w:sz w:val="28"/>
              </w:rPr>
              <w:t>19</w:t>
            </w:r>
            <w:r>
              <w:rPr>
                <w:sz w:val="28"/>
              </w:rPr>
              <w:tab/>
            </w:r>
            <w:r>
              <w:rPr>
                <w:sz w:val="28"/>
              </w:rPr>
              <w:t>.</w:t>
            </w:r>
            <w:r>
              <w:rPr>
                <w:rFonts w:hint="eastAsia" w:eastAsia="宋体"/>
                <w:sz w:val="28"/>
                <w:lang w:val="en-US" w:eastAsia="zh-CN"/>
              </w:rPr>
              <w:t xml:space="preserve">    </w:t>
            </w:r>
            <w:r>
              <w:rPr>
                <w:rFonts w:hint="eastAsia" w:ascii="仿宋" w:hAnsi="仿宋" w:eastAsia="仿宋" w:cs="仿宋"/>
                <w:sz w:val="28"/>
                <w:lang w:val="en-US" w:eastAsia="zh-CN"/>
              </w:rPr>
              <w:t>建立服务同学项目执行情况和同学满意度</w:t>
            </w:r>
          </w:p>
          <w:p>
            <w:pPr>
              <w:pStyle w:val="10"/>
              <w:spacing w:before="5"/>
              <w:rPr>
                <w:sz w:val="11"/>
              </w:rPr>
            </w:pPr>
          </w:p>
          <w:p>
            <w:pPr>
              <w:pStyle w:val="10"/>
              <w:ind w:left="107"/>
              <w:rPr>
                <w:sz w:val="20"/>
              </w:rPr>
            </w:pPr>
            <w:r>
              <w:rPr>
                <w:sz w:val="20"/>
              </w:rPr>
              <w:drawing>
                <wp:inline distT="0" distB="0" distL="0" distR="0">
                  <wp:extent cx="1423035" cy="200660"/>
                  <wp:effectExtent l="0" t="0" r="0" b="0"/>
                  <wp:docPr id="317" name="image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275.png"/>
                          <pic:cNvPicPr>
                            <a:picLocks noChangeAspect="1"/>
                          </pic:cNvPicPr>
                        </pic:nvPicPr>
                        <pic:blipFill>
                          <a:blip r:embed="rId69" cstate="print"/>
                          <a:stretch>
                            <a:fillRect/>
                          </a:stretch>
                        </pic:blipFill>
                        <pic:spPr>
                          <a:xfrm>
                            <a:off x="0" y="0"/>
                            <a:ext cx="1423289" cy="201167"/>
                          </a:xfrm>
                          <a:prstGeom prst="rect">
                            <a:avLst/>
                          </a:prstGeom>
                        </pic:spPr>
                      </pic:pic>
                    </a:graphicData>
                  </a:graphic>
                </wp:inline>
              </w:drawing>
            </w:r>
          </w:p>
        </w:tc>
        <w:tc>
          <w:tcPr>
            <w:tcW w:w="1095" w:type="dxa"/>
            <w:shd w:val="clear" w:color="auto" w:fill="D6D6D6"/>
          </w:tcPr>
          <w:p>
            <w:pPr>
              <w:pStyle w:val="10"/>
              <w:spacing w:before="1" w:after="1"/>
              <w:rPr>
                <w:sz w:val="9"/>
              </w:rPr>
            </w:pPr>
          </w:p>
          <w:p>
            <w:pPr>
              <w:pStyle w:val="10"/>
              <w:ind w:left="107"/>
              <w:rPr>
                <w:sz w:val="10"/>
              </w:rPr>
            </w:pPr>
            <w:r>
              <w:rPr>
                <w:sz w:val="24"/>
                <w:szCs w:val="32"/>
              </w:rPr>
              <w:sym w:font="Wingdings 2" w:char="0052"/>
            </w:r>
            <w:r>
              <w:rPr>
                <w:rFonts w:hint="eastAsia" w:eastAsia="宋体"/>
                <w:sz w:val="24"/>
                <w:szCs w:val="32"/>
                <w:lang w:val="en-US" w:eastAsia="zh-CN"/>
              </w:rPr>
              <w:t>是</w:t>
            </w:r>
          </w:p>
          <w:p>
            <w:pPr>
              <w:pStyle w:val="10"/>
              <w:ind w:left="107"/>
              <w:rPr>
                <w:sz w:val="10"/>
              </w:rPr>
            </w:pPr>
            <w:r>
              <w:rPr>
                <w:sz w:val="24"/>
                <w:szCs w:val="32"/>
              </w:rPr>
              <w:sym w:font="Wingdings 2" w:char="00A3"/>
            </w:r>
            <w:r>
              <w:rPr>
                <w:rFonts w:hint="eastAsia" w:eastAsia="宋体"/>
                <w:sz w:val="24"/>
                <w:szCs w:val="32"/>
                <w:lang w:val="en-US" w:eastAsia="zh-CN"/>
              </w:rPr>
              <w:t>否</w:t>
            </w:r>
          </w:p>
          <w:p>
            <w:pPr>
              <w:pStyle w:val="10"/>
              <w:ind w:left="107"/>
              <w:rPr>
                <w:sz w:val="21"/>
                <w:szCs w:val="21"/>
              </w:rPr>
            </w:pPr>
          </w:p>
        </w:tc>
        <w:tc>
          <w:tcPr>
            <w:tcW w:w="1440" w:type="dxa"/>
            <w:shd w:val="clear" w:color="auto" w:fill="D6D6D6"/>
          </w:tcPr>
          <w:p>
            <w:pPr>
              <w:pStyle w:val="10"/>
              <w:rPr>
                <w:sz w:val="28"/>
              </w:rPr>
            </w:pPr>
          </w:p>
        </w:tc>
      </w:tr>
    </w:tbl>
    <w:p>
      <w:pPr>
        <w:pStyle w:val="3"/>
        <w:rPr>
          <w:rFonts w:ascii="Times New Roman"/>
          <w:sz w:val="20"/>
        </w:rPr>
      </w:pPr>
    </w:p>
    <w:p>
      <w:pPr>
        <w:pStyle w:val="3"/>
        <w:rPr>
          <w:rFonts w:ascii="Times New Roman"/>
          <w:sz w:val="20"/>
        </w:rPr>
      </w:pPr>
    </w:p>
    <w:p>
      <w:pPr>
        <w:pStyle w:val="3"/>
        <w:spacing w:before="228" w:line="328" w:lineRule="auto"/>
        <w:ind w:left="106" w:right="430" w:firstLine="640"/>
      </w:pPr>
      <w:r>
        <w:pict>
          <v:group id="_x0000_s1245" o:spid="_x0000_s1245" o:spt="203" style="position:absolute;left:0pt;margin-left:105.35pt;margin-top:-62.2pt;height:15.85pt;width:294.45pt;mso-position-horizontal-relative:page;z-index:-251638784;mso-width-relative:page;mso-height-relative:page;" coordorigin="2108,-1245" coordsize="5889,317">
            <o:lock v:ext="edit"/>
            <v:shape id="_x0000_s1246" o:spid="_x0000_s1246" o:spt="75" type="#_x0000_t75" style="position:absolute;left:2107;top:-1245;height:317;width:591;" filled="f" stroked="f" coordsize="21600,21600">
              <v:path/>
              <v:fill on="f" focussize="0,0"/>
              <v:stroke on="f"/>
              <v:imagedata r:id="rId70" o:title=""/>
              <o:lock v:ext="edit" aspectratio="t"/>
            </v:shape>
            <v:shape id="_x0000_s1247" o:spid="_x0000_s1247" o:spt="75" type="#_x0000_t75" style="position:absolute;left:2618;top:-1245;height:317;width:5378;" filled="f" stroked="f" coordsize="21600,21600">
              <v:path/>
              <v:fill on="f" focussize="0,0"/>
              <v:stroke on="f"/>
              <v:imagedata r:id="rId71" o:title=""/>
              <o:lock v:ext="edit" aspectratio="t"/>
            </v:shape>
          </v:group>
        </w:pict>
      </w:r>
      <w:r>
        <w:pict>
          <v:shape id="_x0000_s1248" o:spid="_x0000_s1248" o:spt="202" type="#_x0000_t202" style="position:absolute;left:0pt;margin-left:82.45pt;margin-top:60.95pt;height:111.55pt;width:447.45pt;mso-position-horizontal-relative:page;z-index:251687936;mso-width-relative:page;mso-height-relative:page;" filled="f" stroked="f" coordsize="21600,21600">
            <v:path/>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4"/>
                    <w:gridCol w:w="2028"/>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384" w:type="dxa"/>
                        <w:shd w:val="clear" w:color="auto" w:fill="D6D6D6"/>
                      </w:tcPr>
                      <w:p>
                        <w:pPr>
                          <w:pStyle w:val="10"/>
                          <w:spacing w:before="12"/>
                          <w:rPr>
                            <w:rFonts w:ascii="宋体"/>
                            <w:sz w:val="22"/>
                          </w:rPr>
                        </w:pPr>
                      </w:p>
                      <w:p>
                        <w:pPr>
                          <w:pStyle w:val="10"/>
                          <w:ind w:left="2393" w:right="2381"/>
                          <w:jc w:val="center"/>
                          <w:rPr>
                            <w:rFonts w:hint="eastAsia" w:ascii="宋体" w:eastAsia="宋体"/>
                            <w:sz w:val="28"/>
                          </w:rPr>
                        </w:pPr>
                        <w:r>
                          <w:rPr>
                            <w:rFonts w:hint="eastAsia" w:ascii="宋体" w:eastAsia="宋体"/>
                            <w:sz w:val="28"/>
                          </w:rPr>
                          <w:t>项目</w:t>
                        </w:r>
                      </w:p>
                    </w:tc>
                    <w:tc>
                      <w:tcPr>
                        <w:tcW w:w="2028" w:type="dxa"/>
                        <w:shd w:val="clear" w:color="auto" w:fill="D6D6D6"/>
                      </w:tcPr>
                      <w:p>
                        <w:pPr>
                          <w:pStyle w:val="10"/>
                          <w:spacing w:before="1" w:line="440" w:lineRule="exact"/>
                          <w:ind w:left="314" w:right="161" w:hanging="142"/>
                          <w:rPr>
                            <w:rFonts w:hint="eastAsia" w:ascii="宋体" w:eastAsia="宋体"/>
                            <w:sz w:val="28"/>
                          </w:rPr>
                        </w:pPr>
                        <w:r>
                          <w:rPr>
                            <w:rFonts w:hint="eastAsia" w:ascii="宋体" w:eastAsia="宋体"/>
                            <w:sz w:val="28"/>
                          </w:rPr>
                          <w:t>符合标准学生会组织数量</w:t>
                        </w:r>
                      </w:p>
                    </w:tc>
                    <w:tc>
                      <w:tcPr>
                        <w:tcW w:w="1521" w:type="dxa"/>
                        <w:shd w:val="clear" w:color="auto" w:fill="D6D6D6"/>
                      </w:tcPr>
                      <w:p>
                        <w:pPr>
                          <w:pStyle w:val="10"/>
                          <w:spacing w:before="12"/>
                          <w:rPr>
                            <w:rFonts w:ascii="宋体"/>
                            <w:sz w:val="22"/>
                          </w:rPr>
                        </w:pPr>
                      </w:p>
                      <w:p>
                        <w:pPr>
                          <w:pStyle w:val="10"/>
                          <w:ind w:left="480"/>
                          <w:rPr>
                            <w:rFonts w:hint="eastAsia" w:ascii="宋体" w:eastAsia="宋体"/>
                            <w:sz w:val="28"/>
                          </w:rPr>
                        </w:pPr>
                        <w:r>
                          <w:rPr>
                            <w:rFonts w:hint="eastAsia" w:ascii="宋体" w:eastAsia="宋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84" w:type="dxa"/>
                        <w:shd w:val="clear" w:color="auto" w:fill="D6D6D6"/>
                      </w:tcPr>
                      <w:p>
                        <w:pPr>
                          <w:pStyle w:val="10"/>
                          <w:numPr>
                            <w:ilvl w:val="0"/>
                            <w:numId w:val="3"/>
                          </w:numPr>
                          <w:spacing w:before="91"/>
                          <w:ind w:left="107"/>
                          <w:rPr>
                            <w:sz w:val="28"/>
                          </w:rPr>
                        </w:pPr>
                        <w:r>
                          <w:rPr>
                            <w:rFonts w:hint="eastAsia" w:ascii="仿宋" w:hAnsi="仿宋" w:eastAsia="仿宋" w:cs="仿宋"/>
                            <w:sz w:val="28"/>
                            <w:szCs w:val="28"/>
                            <w:lang w:val="en-US" w:eastAsia="zh-CN"/>
                          </w:rPr>
                          <w:t xml:space="preserve"> 坚持全心全意服务同学，聚焦主责主业</w:t>
                        </w:r>
                      </w:p>
                      <w:p>
                        <w:pPr>
                          <w:pStyle w:val="10"/>
                          <w:spacing w:before="3"/>
                          <w:rPr>
                            <w:rFonts w:ascii="宋体"/>
                            <w:sz w:val="10"/>
                          </w:rPr>
                        </w:pPr>
                      </w:p>
                      <w:p>
                        <w:pPr>
                          <w:pStyle w:val="10"/>
                          <w:ind w:left="107" w:right="-58"/>
                          <w:rPr>
                            <w:rFonts w:ascii="宋体"/>
                            <w:sz w:val="20"/>
                          </w:rPr>
                        </w:pPr>
                        <w:r>
                          <w:rPr>
                            <w:rFonts w:ascii="宋体"/>
                            <w:sz w:val="20"/>
                          </w:rPr>
                          <w:drawing>
                            <wp:inline distT="0" distB="0" distL="0" distR="0">
                              <wp:extent cx="3347085" cy="200660"/>
                              <wp:effectExtent l="0" t="0" r="0" b="0"/>
                              <wp:docPr id="323" name="image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280.png"/>
                                      <pic:cNvPicPr>
                                        <a:picLocks noChangeAspect="1"/>
                                      </pic:cNvPicPr>
                                    </pic:nvPicPr>
                                    <pic:blipFill>
                                      <a:blip r:embed="rId72" cstate="print"/>
                                      <a:stretch>
                                        <a:fillRect/>
                                      </a:stretch>
                                    </pic:blipFill>
                                    <pic:spPr>
                                      <a:xfrm>
                                        <a:off x="0" y="0"/>
                                        <a:ext cx="3347339" cy="201168"/>
                                      </a:xfrm>
                                      <a:prstGeom prst="rect">
                                        <a:avLst/>
                                      </a:prstGeom>
                                    </pic:spPr>
                                  </pic:pic>
                                </a:graphicData>
                              </a:graphic>
                            </wp:inline>
                          </w:drawing>
                        </w:r>
                      </w:p>
                      <w:p>
                        <w:pPr>
                          <w:pStyle w:val="10"/>
                          <w:spacing w:before="9"/>
                          <w:rPr>
                            <w:rFonts w:ascii="宋体"/>
                            <w:sz w:val="9"/>
                          </w:rPr>
                        </w:pPr>
                      </w:p>
                      <w:p>
                        <w:pPr>
                          <w:pStyle w:val="10"/>
                          <w:ind w:left="107"/>
                          <w:rPr>
                            <w:rFonts w:ascii="宋体"/>
                            <w:sz w:val="20"/>
                          </w:rPr>
                        </w:pPr>
                        <w:r>
                          <w:rPr>
                            <w:rFonts w:ascii="宋体"/>
                            <w:sz w:val="20"/>
                          </w:rPr>
                          <w:drawing>
                            <wp:inline distT="0" distB="0" distL="0" distR="0">
                              <wp:extent cx="2311400" cy="200660"/>
                              <wp:effectExtent l="0" t="0" r="0" b="0"/>
                              <wp:docPr id="325" name="imag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81.png"/>
                                      <pic:cNvPicPr>
                                        <a:picLocks noChangeAspect="1"/>
                                      </pic:cNvPicPr>
                                    </pic:nvPicPr>
                                    <pic:blipFill>
                                      <a:blip r:embed="rId73" cstate="print"/>
                                      <a:stretch>
                                        <a:fillRect/>
                                      </a:stretch>
                                    </pic:blipFill>
                                    <pic:spPr>
                                      <a:xfrm>
                                        <a:off x="0" y="0"/>
                                        <a:ext cx="2311781"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bl>
                <w:p>
                  <w:pPr>
                    <w:pStyle w:val="3"/>
                  </w:pPr>
                </w:p>
              </w:txbxContent>
            </v:textbox>
          </v:shape>
        </w:pict>
      </w:r>
      <w:r>
        <w:t>（二</w:t>
      </w:r>
      <w:r>
        <w:rPr>
          <w:spacing w:val="-133"/>
        </w:rPr>
        <w:t>）</w:t>
      </w:r>
      <w:r>
        <w:rPr>
          <w:spacing w:val="-20"/>
        </w:rPr>
        <w:t>二级学生会组织</w:t>
      </w:r>
      <w:r>
        <w:t>（</w:t>
      </w:r>
      <w:r>
        <w:rPr>
          <w:spacing w:val="-20"/>
        </w:rPr>
        <w:t>含二级院系、书院、分校区等学生会、</w:t>
      </w:r>
      <w:r>
        <w:t>研究生会）改革自评表</w:t>
      </w:r>
    </w:p>
    <w:p>
      <w:pPr>
        <w:spacing w:after="0" w:line="328" w:lineRule="auto"/>
        <w:sectPr>
          <w:pgSz w:w="12240" w:h="15840"/>
          <w:pgMar w:top="1500" w:right="1160" w:bottom="1180" w:left="1480" w:header="0" w:footer="982" w:gutter="0"/>
          <w:cols w:space="720" w:num="1"/>
        </w:sectPr>
      </w:pPr>
    </w:p>
    <w:p>
      <w:pPr>
        <w:pStyle w:val="3"/>
        <w:rPr>
          <w:rFonts w:ascii="Times New Roman"/>
          <w:sz w:val="20"/>
        </w:rPr>
      </w:pPr>
      <w:r>
        <w:pict>
          <v:group id="_x0000_s1249" o:spid="_x0000_s1249" o:spt="203" style="position:absolute;left:0pt;margin-left:105.6pt;margin-top:110.65pt;height:15.85pt;width:246.1pt;mso-position-horizontal-relative:page;mso-position-vertical-relative:page;z-index:-251637760;mso-width-relative:page;mso-height-relative:page;" coordorigin="2112,2213" coordsize="4922,317">
            <o:lock v:ext="edit"/>
            <v:shape id="_x0000_s1250" o:spid="_x0000_s1250" o:spt="75" type="#_x0000_t75" style="position:absolute;left:2112;top:2213;height:317;width:2242;" filled="f" stroked="f" coordsize="21600,21600">
              <v:path/>
              <v:fill on="f" focussize="0,0"/>
              <v:stroke on="f"/>
              <v:imagedata r:id="rId74" o:title=""/>
              <o:lock v:ext="edit" aspectratio="t"/>
            </v:shape>
            <v:shape id="_x0000_s1251" o:spid="_x0000_s1251" o:spt="75" type="#_x0000_t75" style="position:absolute;left:4023;top:2213;height:317;width:562;" filled="f" stroked="f" coordsize="21600,21600">
              <v:path/>
              <v:fill on="f" focussize="0,0"/>
              <v:stroke on="f"/>
              <v:imagedata r:id="rId75" o:title=""/>
              <o:lock v:ext="edit" aspectratio="t"/>
            </v:shape>
            <v:shape id="_x0000_s1252" o:spid="_x0000_s1252" o:spt="75" type="#_x0000_t75" style="position:absolute;left:4304;top:2213;height:317;width:1124;" filled="f" stroked="f" coordsize="21600,21600">
              <v:path/>
              <v:fill on="f" focussize="0,0"/>
              <v:stroke on="f"/>
              <v:imagedata r:id="rId76" o:title=""/>
              <o:lock v:ext="edit" aspectratio="t"/>
            </v:shape>
            <v:shape id="_x0000_s1253" o:spid="_x0000_s1253" o:spt="75" type="#_x0000_t75" style="position:absolute;left:5302;top:2213;height:317;width:1398;" filled="f" stroked="f" coordsize="21600,21600">
              <v:path/>
              <v:fill on="f" focussize="0,0"/>
              <v:stroke on="f"/>
              <v:imagedata r:id="rId77" o:title=""/>
              <o:lock v:ext="edit" aspectratio="t"/>
            </v:shape>
            <v:shape id="_x0000_s1254" o:spid="_x0000_s1254" o:spt="75" type="#_x0000_t75" style="position:absolute;left:6421;top:2213;height:317;width:461;" filled="f" stroked="f" coordsize="21600,21600">
              <v:path/>
              <v:fill on="f" focussize="0,0"/>
              <v:stroke on="f"/>
              <v:imagedata r:id="rId78" o:title=""/>
              <o:lock v:ext="edit" aspectratio="t"/>
            </v:shape>
            <v:shape id="_x0000_s1255" o:spid="_x0000_s1255" o:spt="75" type="#_x0000_t75" style="position:absolute;left:6651;top:2213;height:317;width:382;" filled="f" stroked="f" coordsize="21600,21600">
              <v:path/>
              <v:fill on="f" focussize="0,0"/>
              <v:stroke on="f"/>
              <v:imagedata r:id="rId79" o:title=""/>
              <o:lock v:ext="edit" aspectratio="t"/>
            </v:shape>
          </v:group>
        </w:pict>
      </w:r>
      <w:r>
        <w:pict>
          <v:group id="_x0000_s1256" o:spid="_x0000_s1256" o:spt="203" style="position:absolute;left:0pt;margin-left:88.1pt;margin-top:132.7pt;height:15.85pt;width:263.6pt;mso-position-horizontal-relative:page;mso-position-vertical-relative:page;z-index:-251636736;mso-width-relative:page;mso-height-relative:page;" coordorigin="1762,2655" coordsize="5272,317">
            <o:lock v:ext="edit"/>
            <v:shape id="_x0000_s1257" o:spid="_x0000_s1257" o:spt="75" type="#_x0000_t75" style="position:absolute;left:1762;top:2654;height:317;width:4382;" filled="f" stroked="f" coordsize="21600,21600">
              <v:path/>
              <v:fill on="f" focussize="0,0"/>
              <v:stroke on="f"/>
              <v:imagedata r:id="rId80" o:title=""/>
              <o:lock v:ext="edit" aspectratio="t"/>
            </v:shape>
            <v:shape id="_x0000_s1258" o:spid="_x0000_s1258" o:spt="75" type="#_x0000_t75" style="position:absolute;left:5770;top:2654;height:317;width:562;" filled="f" stroked="f" coordsize="21600,21600">
              <v:path/>
              <v:fill on="f" focussize="0,0"/>
              <v:stroke on="f"/>
              <v:imagedata r:id="rId75" o:title=""/>
              <o:lock v:ext="edit" aspectratio="t"/>
            </v:shape>
            <v:shape id="_x0000_s1259" o:spid="_x0000_s1259" o:spt="75" type="#_x0000_t75" style="position:absolute;left:6051;top:2654;height:317;width:839;" filled="f" stroked="f" coordsize="21600,21600">
              <v:path/>
              <v:fill on="f" focussize="0,0"/>
              <v:stroke on="f"/>
              <v:imagedata r:id="rId81" o:title=""/>
              <o:lock v:ext="edit" aspectratio="t"/>
            </v:shape>
            <v:shape id="_x0000_s1260" o:spid="_x0000_s1260" o:spt="75" type="#_x0000_t75" style="position:absolute;left:6611;top:2654;height:317;width:365;" filled="f" stroked="f" coordsize="21600,21600">
              <v:path/>
              <v:fill on="f" focussize="0,0"/>
              <v:stroke on="f"/>
              <v:imagedata r:id="rId82" o:title=""/>
              <o:lock v:ext="edit" aspectratio="t"/>
            </v:shape>
            <v:shape id="_x0000_s1261" o:spid="_x0000_s1261" o:spt="75" type="#_x0000_t75" style="position:absolute;left:6793;top:2654;height:317;width:241;" filled="f" stroked="f" coordsize="21600,21600">
              <v:path/>
              <v:fill on="f" focussize="0,0"/>
              <v:stroke on="f"/>
              <v:imagedata r:id="rId83" o:title=""/>
              <o:lock v:ext="edit" aspectratio="t"/>
            </v:shape>
          </v:group>
        </w:pict>
      </w:r>
      <w:r>
        <w:pict>
          <v:group id="_x0000_s1262" o:spid="_x0000_s1262" o:spt="203" style="position:absolute;left:0pt;margin-left:88.1pt;margin-top:154.65pt;height:15.85pt;width:195.95pt;mso-position-horizontal-relative:page;mso-position-vertical-relative:page;z-index:-251635712;mso-width-relative:page;mso-height-relative:page;" coordorigin="1762,3094" coordsize="3919,317">
            <o:lock v:ext="edit"/>
            <v:shape id="_x0000_s1263" o:spid="_x0000_s1263" o:spt="75" type="#_x0000_t75" style="position:absolute;left:1762;top:3094;height:317;width:562;" filled="f" stroked="f" coordsize="21600,21600">
              <v:path/>
              <v:fill on="f" focussize="0,0"/>
              <v:stroke on="f"/>
              <v:imagedata r:id="rId75" o:title=""/>
              <o:lock v:ext="edit" aspectratio="t"/>
            </v:shape>
            <v:shape id="_x0000_s1264" o:spid="_x0000_s1264" o:spt="75" type="#_x0000_t75" style="position:absolute;left:2042;top:3094;height:317;width:1683;" filled="f" stroked="f" coordsize="21600,21600">
              <v:path/>
              <v:fill on="f" focussize="0,0"/>
              <v:stroke on="f"/>
              <v:imagedata r:id="rId84" o:title=""/>
              <o:lock v:ext="edit" aspectratio="t"/>
            </v:shape>
            <v:shape id="_x0000_s1265" o:spid="_x0000_s1265" o:spt="75" type="#_x0000_t75" style="position:absolute;left:3444;top:3094;height:317;width:557;" filled="f" stroked="f" coordsize="21600,21600">
              <v:path/>
              <v:fill on="f" focussize="0,0"/>
              <v:stroke on="f"/>
              <v:imagedata r:id="rId85" o:title=""/>
              <o:lock v:ext="edit" aspectratio="t"/>
            </v:shape>
            <v:shape id="_x0000_s1266" o:spid="_x0000_s1266" o:spt="75" type="#_x0000_t75" style="position:absolute;left:3722;top:3094;height:317;width:1958;" filled="f" stroked="f" coordsize="21600,21600">
              <v:path/>
              <v:fill on="f" focussize="0,0"/>
              <v:stroke on="f"/>
              <v:imagedata r:id="rId86" o:title=""/>
              <o:lock v:ext="edit" aspectratio="t"/>
            </v:shape>
          </v:group>
        </w:pict>
      </w:r>
      <w:r>
        <w:drawing>
          <wp:anchor distT="0" distB="0" distL="0" distR="0" simplePos="0" relativeHeight="251681792" behindDoc="1" locked="0" layoutInCell="1" allowOverlap="1">
            <wp:simplePos x="0" y="0"/>
            <wp:positionH relativeFrom="page">
              <wp:posOffset>1341120</wp:posOffset>
            </wp:positionH>
            <wp:positionV relativeFrom="page">
              <wp:posOffset>2249170</wp:posOffset>
            </wp:positionV>
            <wp:extent cx="1473835" cy="201295"/>
            <wp:effectExtent l="0" t="0" r="0" b="0"/>
            <wp:wrapNone/>
            <wp:docPr id="327"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295.png"/>
                    <pic:cNvPicPr>
                      <a:picLocks noChangeAspect="1"/>
                    </pic:cNvPicPr>
                  </pic:nvPicPr>
                  <pic:blipFill>
                    <a:blip r:embed="rId87" cstate="print"/>
                    <a:stretch>
                      <a:fillRect/>
                    </a:stretch>
                  </pic:blipFill>
                  <pic:spPr>
                    <a:xfrm>
                      <a:off x="0" y="0"/>
                      <a:ext cx="1473835" cy="201168"/>
                    </a:xfrm>
                    <a:prstGeom prst="rect">
                      <a:avLst/>
                    </a:prstGeom>
                  </pic:spPr>
                </pic:pic>
              </a:graphicData>
            </a:graphic>
          </wp:anchor>
        </w:drawing>
      </w:r>
      <w:r>
        <w:pict>
          <v:group id="_x0000_s1267" o:spid="_x0000_s1267" o:spt="203" style="position:absolute;left:0pt;margin-left:105.6pt;margin-top:199.65pt;height:15.85pt;width:168.1pt;mso-position-horizontal-relative:page;mso-position-vertical-relative:page;z-index:-251633664;mso-width-relative:page;mso-height-relative:page;" coordorigin="2112,3994" coordsize="3362,317">
            <o:lock v:ext="edit"/>
            <v:shape id="_x0000_s1268" o:spid="_x0000_s1268" o:spt="75" type="#_x0000_t75" style="position:absolute;left:2112;top:3994;height:317;width:2601;" filled="f" stroked="f" coordsize="21600,21600">
              <v:path/>
              <v:fill on="f" focussize="0,0"/>
              <v:stroke on="f"/>
              <v:imagedata r:id="rId35" o:title=""/>
              <o:lock v:ext="edit" aspectratio="t"/>
            </v:shape>
            <v:shape id="_x0000_s1269" o:spid="_x0000_s1269" o:spt="75" type="#_x0000_t75" style="position:absolute;left:4635;top:3994;height:317;width:839;" filled="f" stroked="f" coordsize="21600,21600">
              <v:path/>
              <v:fill on="f" focussize="0,0"/>
              <v:stroke on="f"/>
              <v:imagedata r:id="rId34" o:title=""/>
              <o:lock v:ext="edit" aspectratio="t"/>
            </v:shape>
          </v:group>
        </w:pict>
      </w:r>
      <w:r>
        <w:pict>
          <v:group id="_x0000_s1270" o:spid="_x0000_s1270" o:spt="203" style="position:absolute;left:0pt;margin-left:88.1pt;margin-top:311.2pt;height:15.85pt;width:263.6pt;mso-position-horizontal-relative:page;mso-position-vertical-relative:page;z-index:-251632640;mso-width-relative:page;mso-height-relative:page;" coordorigin="1762,6224" coordsize="5272,317">
            <o:lock v:ext="edit"/>
            <v:shape id="_x0000_s1271" o:spid="_x0000_s1271" o:spt="75" type="#_x0000_t75" style="position:absolute;left:1762;top:6224;height:317;width:936;" filled="f" stroked="f" coordsize="21600,21600">
              <v:path/>
              <v:fill on="f" focussize="0,0"/>
              <v:stroke on="f"/>
              <v:imagedata r:id="rId88" o:title=""/>
              <o:lock v:ext="edit" aspectratio="t"/>
            </v:shape>
            <v:shape id="_x0000_s1272" o:spid="_x0000_s1272" o:spt="75" type="#_x0000_t75" style="position:absolute;left:2590;top:6224;height:317;width:1120;" filled="f" stroked="f" coordsize="21600,21600">
              <v:path/>
              <v:fill on="f" focussize="0,0"/>
              <v:stroke on="f"/>
              <v:imagedata r:id="rId89" o:title=""/>
              <o:lock v:ext="edit" aspectratio="t"/>
            </v:shape>
            <v:shape id="_x0000_s1273" o:spid="_x0000_s1273" o:spt="75" type="#_x0000_t75" style="position:absolute;left:3506;top:6224;height:317;width:933;" filled="f" stroked="f" coordsize="21600,21600">
              <v:path/>
              <v:fill on="f" focussize="0,0"/>
              <v:stroke on="f"/>
              <v:imagedata r:id="rId90" o:title=""/>
              <o:lock v:ext="edit" aspectratio="t"/>
            </v:shape>
            <v:shape id="_x0000_s1274" o:spid="_x0000_s1274" o:spt="75" type="#_x0000_t75" style="position:absolute;left:4333;top:6224;height:317;width:839;" filled="f" stroked="f" coordsize="21600,21600">
              <v:path/>
              <v:fill on="f" focussize="0,0"/>
              <v:stroke on="f"/>
              <v:imagedata r:id="rId25" o:title=""/>
              <o:lock v:ext="edit" aspectratio="t"/>
            </v:shape>
            <v:shape id="_x0000_s1275" o:spid="_x0000_s1275" o:spt="75" type="#_x0000_t75" style="position:absolute;left:4971;top:6224;height:317;width:2063;" filled="f" stroked="f" coordsize="21600,21600">
              <v:path/>
              <v:fill on="f" focussize="0,0"/>
              <v:stroke on="f"/>
              <v:imagedata r:id="rId91" o:title=""/>
              <o:lock v:ext="edit" aspectratio="t"/>
            </v:shape>
          </v:group>
        </w:pict>
      </w:r>
      <w:r>
        <w:pict>
          <v:group id="_x0000_s1276" o:spid="_x0000_s1276" o:spt="203" style="position:absolute;left:0pt;margin-left:112.65pt;margin-top:666.2pt;height:15.85pt;width:239pt;mso-position-horizontal-relative:page;mso-position-vertical-relative:page;z-index:-251631616;mso-width-relative:page;mso-height-relative:page;" coordorigin="2254,13324" coordsize="4780,317">
            <o:lock v:ext="edit"/>
            <v:shape id="_x0000_s1277" o:spid="_x0000_s1277" o:spt="75" type="#_x0000_t75" style="position:absolute;left:2254;top:13324;height:317;width:1055;" filled="f" stroked="f" coordsize="21600,21600">
              <v:path/>
              <v:fill on="f" focussize="0,0"/>
              <v:stroke on="f"/>
              <v:imagedata r:id="rId92" o:title=""/>
              <o:lock v:ext="edit" aspectratio="t"/>
            </v:shape>
            <v:shape id="_x0000_s1278" o:spid="_x0000_s1278" o:spt="75" type="#_x0000_t75" style="position:absolute;left:3238;top:13324;height:317;width:2846;" filled="f" stroked="f" coordsize="21600,21600">
              <v:path/>
              <v:fill on="f" focussize="0,0"/>
              <v:stroke on="f"/>
              <v:imagedata r:id="rId93" o:title=""/>
              <o:lock v:ext="edit" aspectratio="t"/>
            </v:shape>
            <v:shape id="_x0000_s1279" o:spid="_x0000_s1279" o:spt="75" type="#_x0000_t75" style="position:absolute;left:5799;top:13324;height:317;width:567;" filled="f" stroked="f" coordsize="21600,21600">
              <v:path/>
              <v:fill on="f" focussize="0,0"/>
              <v:stroke on="f"/>
              <v:imagedata r:id="rId94" o:title=""/>
              <o:lock v:ext="edit" aspectratio="t"/>
            </v:shape>
            <v:shape id="_x0000_s1280" o:spid="_x0000_s1280" o:spt="75" type="#_x0000_t75" style="position:absolute;left:6082;top:13324;height:317;width:951;" filled="f" stroked="f" coordsize="21600,21600">
              <v:path/>
              <v:fill on="f" focussize="0,0"/>
              <v:stroke on="f"/>
              <v:imagedata r:id="rId95" o:title=""/>
              <o:lock v:ext="edit" aspectratio="t"/>
            </v:shape>
          </v:group>
        </w:pict>
      </w:r>
    </w:p>
    <w:p>
      <w:pPr>
        <w:pStyle w:val="3"/>
        <w:rPr>
          <w:rFonts w:ascii="Times New Roman"/>
          <w:sz w:val="20"/>
        </w:rPr>
      </w:pPr>
    </w:p>
    <w:p>
      <w:pPr>
        <w:pStyle w:val="3"/>
        <w:rPr>
          <w:rFonts w:ascii="Times New Roman"/>
          <w:sz w:val="12"/>
        </w:rPr>
      </w:pPr>
    </w:p>
    <w:tbl>
      <w:tblPr>
        <w:tblStyle w:val="5"/>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4"/>
        <w:gridCol w:w="2028"/>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84" w:type="dxa"/>
            <w:shd w:val="clear" w:color="auto" w:fill="D6D6D6"/>
          </w:tcPr>
          <w:p>
            <w:pPr>
              <w:pStyle w:val="10"/>
              <w:keepNext w:val="0"/>
              <w:keepLines w:val="0"/>
              <w:pageBreakBefore w:val="0"/>
              <w:widowControl w:val="0"/>
              <w:tabs>
                <w:tab w:val="left" w:pos="3492"/>
              </w:tabs>
              <w:kinsoku/>
              <w:wordWrap/>
              <w:overflowPunct/>
              <w:topLinePunct w:val="0"/>
              <w:autoSpaceDE w:val="0"/>
              <w:autoSpaceDN w:val="0"/>
              <w:bidi w:val="0"/>
              <w:adjustRightInd/>
              <w:snapToGrid/>
              <w:spacing w:before="91"/>
              <w:ind w:left="0"/>
              <w:textAlignment w:val="auto"/>
              <w:rPr>
                <w:rFonts w:hint="default" w:eastAsia="宋体"/>
                <w:sz w:val="28"/>
                <w:lang w:val="en-US" w:eastAsia="zh-CN"/>
              </w:rPr>
            </w:pPr>
            <w:r>
              <w:rPr>
                <w:sz w:val="28"/>
              </w:rPr>
              <w:t>2.</w:t>
            </w:r>
            <w:r>
              <w:rPr>
                <w:rFonts w:hint="eastAsia" w:ascii="仿宋" w:hAnsi="仿宋" w:eastAsia="仿宋" w:cs="仿宋"/>
                <w:sz w:val="28"/>
                <w:szCs w:val="28"/>
                <w:lang w:val="en-US" w:eastAsia="zh-CN"/>
              </w:rPr>
              <w:t>工作机构架构为“主席团+工作部门”模式，未在工作部门以上或以下设置</w:t>
            </w:r>
            <w:r>
              <w:rPr>
                <w:rFonts w:hint="eastAsia" w:ascii="仿宋" w:hAnsi="仿宋" w:eastAsia="仿宋" w:cs="仿宋"/>
                <w:sz w:val="28"/>
                <w:szCs w:val="28"/>
                <w:lang w:val="en-US" w:eastAsia="zh-CN"/>
              </w:rPr>
              <w:tab/>
            </w:r>
            <w:r>
              <w:rPr>
                <w:rFonts w:hint="eastAsia" w:ascii="仿宋" w:hAnsi="仿宋" w:eastAsia="仿宋" w:cs="仿宋"/>
                <w:sz w:val="24"/>
                <w:szCs w:val="24"/>
                <w:lang w:val="en-US" w:eastAsia="zh-CN"/>
              </w:rPr>
              <w:t>“</w:t>
            </w:r>
            <w:r>
              <w:rPr>
                <w:rFonts w:hint="eastAsia" w:ascii="仿宋" w:hAnsi="仿宋" w:eastAsia="仿宋" w:cs="仿宋"/>
                <w:sz w:val="28"/>
                <w:szCs w:val="28"/>
                <w:lang w:val="en-US" w:eastAsia="zh-CN"/>
              </w:rPr>
              <w:t>中心</w:t>
            </w:r>
            <w:r>
              <w:rPr>
                <w:rFonts w:hint="eastAsia" w:ascii="仿宋" w:hAnsi="仿宋" w:eastAsia="仿宋" w:cs="仿宋"/>
                <w:sz w:val="24"/>
                <w:szCs w:val="24"/>
                <w:lang w:val="en-US" w:eastAsia="zh-CN"/>
              </w:rPr>
              <w:t>”、“</w:t>
            </w:r>
            <w:r>
              <w:rPr>
                <w:rFonts w:hint="eastAsia" w:ascii="仿宋" w:hAnsi="仿宋" w:eastAsia="仿宋" w:cs="仿宋"/>
                <w:sz w:val="28"/>
                <w:szCs w:val="28"/>
                <w:lang w:val="en-US" w:eastAsia="zh-CN"/>
              </w:rPr>
              <w:t>项目办公室</w:t>
            </w:r>
            <w:r>
              <w:rPr>
                <w:rFonts w:hint="eastAsia" w:ascii="仿宋" w:hAnsi="仿宋" w:eastAsia="仿宋" w:cs="仿宋"/>
                <w:sz w:val="24"/>
                <w:szCs w:val="24"/>
                <w:lang w:val="en-US" w:eastAsia="zh-CN"/>
              </w:rPr>
              <w:t>”</w:t>
            </w:r>
            <w:r>
              <w:rPr>
                <w:rFonts w:hint="eastAsia" w:ascii="仿宋" w:hAnsi="仿宋" w:eastAsia="仿宋" w:cs="仿宋"/>
                <w:sz w:val="28"/>
                <w:szCs w:val="28"/>
                <w:lang w:val="en-US" w:eastAsia="zh-CN"/>
              </w:rPr>
              <w:t>等常设层级。</w:t>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384" w:type="dxa"/>
            <w:shd w:val="clear" w:color="auto" w:fill="D6D6D6"/>
          </w:tcPr>
          <w:p>
            <w:pPr>
              <w:pStyle w:val="10"/>
              <w:tabs>
                <w:tab w:val="left" w:pos="2489"/>
              </w:tabs>
              <w:spacing w:before="91" w:line="330" w:lineRule="exact"/>
              <w:ind w:left="107"/>
              <w:rPr>
                <w:sz w:val="28"/>
              </w:rPr>
            </w:pPr>
            <w:r>
              <w:rPr>
                <w:sz w:val="28"/>
              </w:rPr>
              <w:t>3.</w:t>
            </w:r>
            <w:r>
              <w:rPr>
                <w:rFonts w:hint="eastAsia" w:eastAsia="宋体"/>
                <w:sz w:val="28"/>
                <w:lang w:val="en-US" w:eastAsia="zh-CN"/>
              </w:rPr>
              <w:t xml:space="preserve"> </w:t>
            </w:r>
            <w:r>
              <w:rPr>
                <w:rFonts w:hint="eastAsia" w:ascii="仿宋" w:hAnsi="仿宋" w:eastAsia="仿宋" w:cs="仿宋"/>
                <w:sz w:val="28"/>
                <w:szCs w:val="28"/>
                <w:lang w:val="en-US" w:eastAsia="zh-CN"/>
              </w:rPr>
              <w:t>工作人员不超过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30 </w:t>
            </w:r>
            <w:r>
              <w:rPr>
                <w:position w:val="-6"/>
                <w:sz w:val="28"/>
              </w:rPr>
              <w:drawing>
                <wp:inline distT="0" distB="0" distL="0" distR="0">
                  <wp:extent cx="530225" cy="200660"/>
                  <wp:effectExtent l="0" t="0" r="0" b="0"/>
                  <wp:docPr id="329" name="image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306.png"/>
                          <pic:cNvPicPr>
                            <a:picLocks noChangeAspect="1"/>
                          </pic:cNvPicPr>
                        </pic:nvPicPr>
                        <pic:blipFill>
                          <a:blip r:embed="rId96" cstate="print"/>
                          <a:stretch>
                            <a:fillRect/>
                          </a:stretch>
                        </pic:blipFill>
                        <pic:spPr>
                          <a:xfrm>
                            <a:off x="0" y="0"/>
                            <a:ext cx="530351"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384" w:type="dxa"/>
            <w:shd w:val="clear" w:color="auto" w:fill="D6D6D6"/>
          </w:tcPr>
          <w:p>
            <w:pPr>
              <w:pStyle w:val="10"/>
              <w:tabs>
                <w:tab w:val="left" w:pos="2769"/>
              </w:tabs>
              <w:spacing w:before="91"/>
              <w:ind w:left="107"/>
              <w:rPr>
                <w:rFonts w:hint="eastAsia" w:eastAsia="宋体"/>
                <w:sz w:val="28"/>
                <w:lang w:val="en-US" w:eastAsia="zh-CN"/>
              </w:rPr>
            </w:pPr>
            <w:r>
              <w:rPr>
                <w:sz w:val="28"/>
              </w:rPr>
              <w:t>4.</w:t>
            </w:r>
            <w:r>
              <w:rPr>
                <w:rFonts w:hint="eastAsia" w:ascii="仿宋" w:hAnsi="仿宋" w:eastAsia="仿宋" w:cs="仿宋"/>
                <w:sz w:val="28"/>
                <w:szCs w:val="28"/>
                <w:lang w:val="en-US" w:eastAsia="zh-CN"/>
              </w:rPr>
              <w:t>主席团人员不超过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3人。</w:t>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384" w:type="dxa"/>
            <w:shd w:val="clear" w:color="auto" w:fill="D6D6D6"/>
          </w:tcPr>
          <w:p>
            <w:pPr>
              <w:pStyle w:val="10"/>
              <w:spacing w:before="91"/>
              <w:ind w:left="107"/>
              <w:rPr>
                <w:sz w:val="28"/>
              </w:rPr>
            </w:pPr>
            <w:r>
              <w:rPr>
                <w:sz w:val="28"/>
              </w:rPr>
              <w:t>5.</w:t>
            </w:r>
            <w:r>
              <w:rPr>
                <w:rFonts w:hint="eastAsia" w:ascii="仿宋" w:hAnsi="仿宋" w:eastAsia="仿宋" w:cs="仿宋"/>
                <w:sz w:val="28"/>
                <w:lang w:val="en-US" w:eastAsia="zh-CN"/>
              </w:rPr>
              <w:t>除主席、副主席（轮值执行主席）、部长</w:t>
            </w:r>
          </w:p>
          <w:p>
            <w:pPr>
              <w:pStyle w:val="10"/>
              <w:spacing w:before="8"/>
              <w:rPr>
                <w:sz w:val="11"/>
              </w:rPr>
            </w:pPr>
          </w:p>
          <w:p>
            <w:pPr>
              <w:pStyle w:val="10"/>
              <w:ind w:left="107"/>
              <w:rPr>
                <w:sz w:val="20"/>
              </w:rPr>
            </w:pPr>
            <w:r>
              <w:rPr>
                <w:sz w:val="20"/>
              </w:rPr>
              <w:drawing>
                <wp:inline distT="0" distB="0" distL="0" distR="0">
                  <wp:extent cx="2667000" cy="200660"/>
                  <wp:effectExtent l="0" t="0" r="0" b="0"/>
                  <wp:docPr id="331" name="image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307.png"/>
                          <pic:cNvPicPr>
                            <a:picLocks noChangeAspect="1"/>
                          </pic:cNvPicPr>
                        </pic:nvPicPr>
                        <pic:blipFill>
                          <a:blip r:embed="rId97" cstate="print"/>
                          <a:stretch>
                            <a:fillRect/>
                          </a:stretch>
                        </pic:blipFill>
                        <pic:spPr>
                          <a:xfrm>
                            <a:off x="0" y="0"/>
                            <a:ext cx="2667126"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384" w:type="dxa"/>
            <w:shd w:val="clear" w:color="auto" w:fill="D6D6D6"/>
          </w:tcPr>
          <w:p>
            <w:pPr>
              <w:pStyle w:val="10"/>
              <w:spacing w:before="91" w:line="330" w:lineRule="exact"/>
              <w:ind w:left="107"/>
              <w:rPr>
                <w:sz w:val="28"/>
              </w:rPr>
            </w:pPr>
            <w:r>
              <w:rPr>
                <w:sz w:val="28"/>
              </w:rPr>
              <w:t xml:space="preserve">6. </w:t>
            </w:r>
            <w:r>
              <w:rPr>
                <w:spacing w:val="-2"/>
                <w:position w:val="-6"/>
                <w:sz w:val="28"/>
              </w:rPr>
              <w:drawing>
                <wp:inline distT="0" distB="0" distL="0" distR="0">
                  <wp:extent cx="2845435" cy="200660"/>
                  <wp:effectExtent l="0" t="0" r="0" b="0"/>
                  <wp:docPr id="333" name="image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308.png"/>
                          <pic:cNvPicPr>
                            <a:picLocks noChangeAspect="1"/>
                          </pic:cNvPicPr>
                        </pic:nvPicPr>
                        <pic:blipFill>
                          <a:blip r:embed="rId44" cstate="print"/>
                          <a:stretch>
                            <a:fillRect/>
                          </a:stretch>
                        </pic:blipFill>
                        <pic:spPr>
                          <a:xfrm>
                            <a:off x="0" y="0"/>
                            <a:ext cx="2845435"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5384" w:type="dxa"/>
            <w:shd w:val="clear" w:color="auto" w:fill="D6D6D6"/>
          </w:tcPr>
          <w:p>
            <w:pPr>
              <w:pStyle w:val="10"/>
              <w:numPr>
                <w:ilvl w:val="0"/>
                <w:numId w:val="4"/>
              </w:numPr>
              <w:tabs>
                <w:tab w:val="left" w:pos="2489"/>
              </w:tabs>
              <w:ind w:left="107"/>
              <w:rPr>
                <w:rFonts w:hint="default" w:eastAsia="宋体"/>
                <w:sz w:val="28"/>
                <w:lang w:val="en-US" w:eastAsia="zh-CN"/>
              </w:rPr>
            </w:pPr>
            <w:r>
              <w:rPr>
                <w:rFonts w:hint="eastAsia" w:ascii="仿宋" w:hAnsi="仿宋" w:eastAsia="仿宋" w:cs="仿宋"/>
                <w:sz w:val="28"/>
                <w:lang w:val="en-US" w:eastAsia="zh-CN"/>
              </w:rPr>
              <w:t xml:space="preserve">  工作人员中除一年级新生外的本专科生最近1个学期/最近1学年/入学以来三者取其一，学习成绩综合排名在本专业前30%</w:t>
            </w:r>
          </w:p>
          <w:p>
            <w:pPr>
              <w:pStyle w:val="10"/>
              <w:spacing w:before="7"/>
              <w:rPr>
                <w:sz w:val="11"/>
              </w:rPr>
            </w:pPr>
          </w:p>
          <w:p>
            <w:pPr>
              <w:pStyle w:val="10"/>
              <w:ind w:left="107" w:right="-58"/>
              <w:rPr>
                <w:sz w:val="20"/>
              </w:rPr>
            </w:pPr>
            <w:r>
              <w:rPr>
                <w:sz w:val="20"/>
              </w:rPr>
              <w:drawing>
                <wp:inline distT="0" distB="0" distL="0" distR="0">
                  <wp:extent cx="3347085" cy="200660"/>
                  <wp:effectExtent l="0" t="0" r="0" b="0"/>
                  <wp:docPr id="335" name="image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309.png"/>
                          <pic:cNvPicPr>
                            <a:picLocks noChangeAspect="1"/>
                          </pic:cNvPicPr>
                        </pic:nvPicPr>
                        <pic:blipFill>
                          <a:blip r:embed="rId98" cstate="print"/>
                          <a:stretch>
                            <a:fillRect/>
                          </a:stretch>
                        </pic:blipFill>
                        <pic:spPr>
                          <a:xfrm>
                            <a:off x="0" y="0"/>
                            <a:ext cx="3347339" cy="201167"/>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1244600" cy="200660"/>
                  <wp:effectExtent l="0" t="0" r="0" b="0"/>
                  <wp:docPr id="337" name="image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310.png"/>
                          <pic:cNvPicPr>
                            <a:picLocks noChangeAspect="1"/>
                          </pic:cNvPicPr>
                        </pic:nvPicPr>
                        <pic:blipFill>
                          <a:blip r:embed="rId99" cstate="print"/>
                          <a:stretch>
                            <a:fillRect/>
                          </a:stretch>
                        </pic:blipFill>
                        <pic:spPr>
                          <a:xfrm>
                            <a:off x="0" y="0"/>
                            <a:ext cx="1244955" cy="201167"/>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5384" w:type="dxa"/>
            <w:shd w:val="clear" w:color="auto" w:fill="D6D6D6"/>
          </w:tcPr>
          <w:p>
            <w:pPr>
              <w:pStyle w:val="10"/>
              <w:spacing w:before="93"/>
              <w:ind w:left="107"/>
              <w:rPr>
                <w:rFonts w:hint="default" w:eastAsia="宋体"/>
                <w:sz w:val="28"/>
                <w:lang w:val="en-US" w:eastAsia="zh-CN"/>
              </w:rPr>
            </w:pPr>
            <w:r>
              <w:rPr>
                <w:sz w:val="28"/>
              </w:rPr>
              <w:t>8.</w:t>
            </w:r>
            <w:r>
              <w:rPr>
                <w:rFonts w:hint="eastAsia" w:ascii="仿宋" w:hAnsi="仿宋" w:eastAsia="仿宋" w:cs="仿宋"/>
                <w:sz w:val="28"/>
                <w:lang w:val="en-US" w:eastAsia="zh-CN"/>
              </w:rPr>
              <w:t>主席团由学生（研究生）代表大会（非其</w:t>
            </w:r>
          </w:p>
          <w:p>
            <w:pPr>
              <w:pStyle w:val="10"/>
              <w:spacing w:before="5" w:after="1"/>
              <w:rPr>
                <w:sz w:val="11"/>
              </w:rPr>
            </w:pPr>
          </w:p>
          <w:p>
            <w:pPr>
              <w:pStyle w:val="10"/>
              <w:ind w:left="107" w:right="-58"/>
              <w:rPr>
                <w:sz w:val="20"/>
              </w:rPr>
            </w:pPr>
            <w:r>
              <w:rPr>
                <w:sz w:val="20"/>
              </w:rPr>
              <w:drawing>
                <wp:inline distT="0" distB="0" distL="0" distR="0">
                  <wp:extent cx="3347085" cy="200660"/>
                  <wp:effectExtent l="0" t="0" r="0" b="0"/>
                  <wp:docPr id="339" name="image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311.png"/>
                          <pic:cNvPicPr>
                            <a:picLocks noChangeAspect="1"/>
                          </pic:cNvPicPr>
                        </pic:nvPicPr>
                        <pic:blipFill>
                          <a:blip r:embed="rId100" cstate="print"/>
                          <a:stretch>
                            <a:fillRect/>
                          </a:stretch>
                        </pic:blipFill>
                        <pic:spPr>
                          <a:xfrm>
                            <a:off x="0" y="0"/>
                            <a:ext cx="3347339" cy="201167"/>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3021965" cy="200660"/>
                  <wp:effectExtent l="0" t="0" r="0" b="0"/>
                  <wp:docPr id="341"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312.png"/>
                          <pic:cNvPicPr>
                            <a:picLocks noChangeAspect="1"/>
                          </pic:cNvPicPr>
                        </pic:nvPicPr>
                        <pic:blipFill>
                          <a:blip r:embed="rId101" cstate="print"/>
                          <a:stretch>
                            <a:fillRect/>
                          </a:stretch>
                        </pic:blipFill>
                        <pic:spPr>
                          <a:xfrm>
                            <a:off x="0" y="0"/>
                            <a:ext cx="3022219" cy="201167"/>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384" w:type="dxa"/>
            <w:shd w:val="clear" w:color="auto" w:fill="D6D6D6"/>
          </w:tcPr>
          <w:p>
            <w:pPr>
              <w:pStyle w:val="10"/>
              <w:spacing w:before="93"/>
              <w:ind w:left="107"/>
              <w:rPr>
                <w:rFonts w:hint="eastAsia" w:ascii="仿宋" w:hAnsi="仿宋" w:eastAsia="仿宋" w:cs="仿宋"/>
                <w:sz w:val="28"/>
                <w:lang w:val="en-US" w:eastAsia="zh-CN"/>
              </w:rPr>
            </w:pPr>
            <w:r>
              <w:rPr>
                <w:sz w:val="28"/>
              </w:rPr>
              <w:t>9.</w:t>
            </w:r>
            <w:r>
              <w:rPr>
                <w:rFonts w:hint="eastAsia" w:ascii="仿宋" w:hAnsi="仿宋" w:eastAsia="仿宋" w:cs="仿宋"/>
                <w:sz w:val="28"/>
                <w:lang w:val="en-US" w:eastAsia="zh-CN"/>
              </w:rPr>
              <w:t>按期规范召开学生（研究生）代表大会或</w:t>
            </w:r>
          </w:p>
          <w:p>
            <w:pPr>
              <w:pStyle w:val="10"/>
              <w:ind w:left="107"/>
              <w:rPr>
                <w:sz w:val="20"/>
              </w:rPr>
            </w:pPr>
            <w:r>
              <w:rPr>
                <w:sz w:val="20"/>
              </w:rPr>
              <w:drawing>
                <wp:inline distT="0" distB="0" distL="0" distR="0">
                  <wp:extent cx="2311400" cy="200660"/>
                  <wp:effectExtent l="0" t="0" r="0" b="0"/>
                  <wp:docPr id="343" name="image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313.png"/>
                          <pic:cNvPicPr>
                            <a:picLocks noChangeAspect="1"/>
                          </pic:cNvPicPr>
                        </pic:nvPicPr>
                        <pic:blipFill>
                          <a:blip r:embed="rId102" cstate="print"/>
                          <a:stretch>
                            <a:fillRect/>
                          </a:stretch>
                        </pic:blipFill>
                        <pic:spPr>
                          <a:xfrm>
                            <a:off x="0" y="0"/>
                            <a:ext cx="2311781" cy="201167"/>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384" w:type="dxa"/>
            <w:shd w:val="clear" w:color="auto" w:fill="D6D6D6"/>
          </w:tcPr>
          <w:p>
            <w:pPr>
              <w:pStyle w:val="10"/>
              <w:spacing w:before="93"/>
              <w:ind w:left="107"/>
              <w:rPr>
                <w:sz w:val="28"/>
              </w:rPr>
            </w:pPr>
            <w:r>
              <w:rPr>
                <w:sz w:val="28"/>
              </w:rPr>
              <w:t>10.</w:t>
            </w:r>
            <w:r>
              <w:rPr>
                <w:rFonts w:hint="eastAsia" w:ascii="仿宋" w:hAnsi="仿宋" w:eastAsia="仿宋" w:cs="仿宋"/>
                <w:sz w:val="28"/>
                <w:lang w:val="en-US" w:eastAsia="zh-CN"/>
              </w:rPr>
              <w:t>开展了春、秋季学生会组织工作人员全</w:t>
            </w:r>
          </w:p>
          <w:p>
            <w:pPr>
              <w:pStyle w:val="10"/>
              <w:spacing w:before="5"/>
              <w:rPr>
                <w:sz w:val="11"/>
              </w:rPr>
            </w:pPr>
          </w:p>
          <w:p>
            <w:pPr>
              <w:pStyle w:val="10"/>
              <w:ind w:left="107"/>
              <w:rPr>
                <w:sz w:val="20"/>
              </w:rPr>
            </w:pPr>
            <w:r>
              <w:rPr>
                <w:sz w:val="20"/>
              </w:rPr>
              <w:drawing>
                <wp:inline distT="0" distB="0" distL="0" distR="0">
                  <wp:extent cx="889635" cy="200660"/>
                  <wp:effectExtent l="0" t="0" r="0" b="0"/>
                  <wp:docPr id="345" name="image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314.png"/>
                          <pic:cNvPicPr>
                            <a:picLocks noChangeAspect="1"/>
                          </pic:cNvPicPr>
                        </pic:nvPicPr>
                        <pic:blipFill>
                          <a:blip r:embed="rId103" cstate="print"/>
                          <a:stretch>
                            <a:fillRect/>
                          </a:stretch>
                        </pic:blipFill>
                        <pic:spPr>
                          <a:xfrm>
                            <a:off x="0" y="0"/>
                            <a:ext cx="889635"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384" w:type="dxa"/>
            <w:shd w:val="clear" w:color="auto" w:fill="D6D6D6"/>
          </w:tcPr>
          <w:p>
            <w:pPr>
              <w:pStyle w:val="10"/>
              <w:spacing w:before="91"/>
              <w:ind w:left="107"/>
              <w:rPr>
                <w:rFonts w:hint="default"/>
                <w:sz w:val="28"/>
                <w:lang w:val="en-US"/>
              </w:rPr>
            </w:pPr>
            <w:r>
              <w:rPr>
                <w:sz w:val="28"/>
              </w:rPr>
              <w:t>11.</w:t>
            </w:r>
            <w:r>
              <w:rPr>
                <w:rFonts w:hint="eastAsia" w:ascii="仿宋" w:hAnsi="仿宋" w:eastAsia="仿宋" w:cs="仿宋"/>
                <w:sz w:val="28"/>
                <w:lang w:val="en-US" w:eastAsia="zh-CN"/>
              </w:rPr>
              <w:t>工作人员参加评奖评优、测评加分、推</w:t>
            </w:r>
          </w:p>
          <w:p>
            <w:pPr>
              <w:pStyle w:val="10"/>
              <w:spacing w:before="8"/>
              <w:rPr>
                <w:sz w:val="11"/>
              </w:rPr>
            </w:pPr>
          </w:p>
          <w:p>
            <w:pPr>
              <w:pStyle w:val="10"/>
              <w:ind w:left="107" w:right="-58"/>
              <w:rPr>
                <w:sz w:val="20"/>
              </w:rPr>
            </w:pPr>
            <w:r>
              <w:rPr>
                <w:sz w:val="20"/>
              </w:rPr>
              <w:drawing>
                <wp:inline distT="0" distB="0" distL="0" distR="0">
                  <wp:extent cx="3347085" cy="200660"/>
                  <wp:effectExtent l="0" t="0" r="0" b="2540"/>
                  <wp:docPr id="347" name="image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315.png"/>
                          <pic:cNvPicPr>
                            <a:picLocks noChangeAspect="1"/>
                          </pic:cNvPicPr>
                        </pic:nvPicPr>
                        <pic:blipFill>
                          <a:blip r:embed="rId104" cstate="print"/>
                          <a:stretch>
                            <a:fillRect/>
                          </a:stretch>
                        </pic:blipFill>
                        <pic:spPr>
                          <a:xfrm>
                            <a:off x="0" y="0"/>
                            <a:ext cx="3347339" cy="201168"/>
                          </a:xfrm>
                          <a:prstGeom prst="rect">
                            <a:avLst/>
                          </a:prstGeom>
                        </pic:spPr>
                      </pic:pic>
                    </a:graphicData>
                  </a:graphic>
                </wp:inline>
              </w:drawing>
            </w:r>
          </w:p>
          <w:p>
            <w:pPr>
              <w:pStyle w:val="10"/>
              <w:spacing w:before="7"/>
              <w:rPr>
                <w:sz w:val="10"/>
              </w:rPr>
            </w:pPr>
          </w:p>
          <w:p>
            <w:pPr>
              <w:pStyle w:val="10"/>
              <w:ind w:left="107"/>
              <w:rPr>
                <w:sz w:val="20"/>
              </w:rPr>
            </w:pPr>
            <w:r>
              <w:rPr>
                <w:sz w:val="20"/>
              </w:rPr>
              <w:drawing>
                <wp:inline distT="0" distB="0" distL="0" distR="0">
                  <wp:extent cx="3021965" cy="200660"/>
                  <wp:effectExtent l="0" t="0" r="0" b="0"/>
                  <wp:docPr id="349" name="image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316.png"/>
                          <pic:cNvPicPr>
                            <a:picLocks noChangeAspect="1"/>
                          </pic:cNvPicPr>
                        </pic:nvPicPr>
                        <pic:blipFill>
                          <a:blip r:embed="rId105" cstate="print"/>
                          <a:stretch>
                            <a:fillRect/>
                          </a:stretch>
                        </pic:blipFill>
                        <pic:spPr>
                          <a:xfrm>
                            <a:off x="0" y="0"/>
                            <a:ext cx="3022218"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384" w:type="dxa"/>
            <w:shd w:val="clear" w:color="auto" w:fill="D6D6D6"/>
          </w:tcPr>
          <w:p>
            <w:pPr>
              <w:pStyle w:val="10"/>
              <w:numPr>
                <w:ilvl w:val="0"/>
                <w:numId w:val="5"/>
              </w:numPr>
              <w:spacing w:before="93"/>
              <w:ind w:left="107"/>
              <w:rPr>
                <w:rFonts w:hint="default" w:eastAsia="宋体"/>
                <w:sz w:val="28"/>
                <w:lang w:val="en-US" w:eastAsia="zh-CN"/>
              </w:rPr>
            </w:pPr>
            <w:r>
              <w:rPr>
                <w:rFonts w:hint="eastAsia" w:ascii="仿宋" w:hAnsi="仿宋" w:eastAsia="仿宋" w:cs="仿宋"/>
                <w:sz w:val="28"/>
                <w:lang w:val="en-US" w:eastAsia="zh-CN"/>
              </w:rPr>
              <w:t>党组织定期听取学生会组织工作汇报，</w:t>
            </w:r>
          </w:p>
          <w:p>
            <w:pPr>
              <w:pStyle w:val="10"/>
              <w:spacing w:before="5"/>
              <w:rPr>
                <w:sz w:val="11"/>
              </w:rPr>
            </w:pPr>
          </w:p>
          <w:p>
            <w:pPr>
              <w:pStyle w:val="10"/>
              <w:ind w:left="107"/>
              <w:rPr>
                <w:sz w:val="20"/>
              </w:rPr>
            </w:pPr>
            <w:r>
              <w:rPr>
                <w:sz w:val="20"/>
              </w:rPr>
              <w:drawing>
                <wp:inline distT="0" distB="0" distL="0" distR="0">
                  <wp:extent cx="1778000" cy="200660"/>
                  <wp:effectExtent l="0" t="0" r="0" b="0"/>
                  <wp:docPr id="351" name="image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317.png"/>
                          <pic:cNvPicPr>
                            <a:picLocks noChangeAspect="1"/>
                          </pic:cNvPicPr>
                        </pic:nvPicPr>
                        <pic:blipFill>
                          <a:blip r:embed="rId106" cstate="print"/>
                          <a:stretch>
                            <a:fillRect/>
                          </a:stretch>
                        </pic:blipFill>
                        <pic:spPr>
                          <a:xfrm>
                            <a:off x="0" y="0"/>
                            <a:ext cx="1778380" cy="201168"/>
                          </a:xfrm>
                          <a:prstGeom prst="rect">
                            <a:avLst/>
                          </a:prstGeom>
                        </pic:spPr>
                      </pic:pic>
                    </a:graphicData>
                  </a:graphic>
                </wp:inline>
              </w:drawing>
            </w:r>
          </w:p>
        </w:tc>
        <w:tc>
          <w:tcPr>
            <w:tcW w:w="2028" w:type="dxa"/>
            <w:shd w:val="clear" w:color="auto" w:fill="D6D6D6"/>
          </w:tcPr>
          <w:p>
            <w:pPr>
              <w:pStyle w:val="10"/>
              <w:rPr>
                <w:sz w:val="28"/>
              </w:rPr>
            </w:pPr>
          </w:p>
        </w:tc>
        <w:tc>
          <w:tcPr>
            <w:tcW w:w="1521" w:type="dxa"/>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384" w:type="dxa"/>
            <w:shd w:val="clear" w:color="auto" w:fill="D6D6D6"/>
          </w:tcPr>
          <w:p>
            <w:pPr>
              <w:pStyle w:val="10"/>
              <w:numPr>
                <w:ilvl w:val="0"/>
                <w:numId w:val="5"/>
              </w:numPr>
              <w:tabs>
                <w:tab w:val="left" w:pos="1302"/>
              </w:tabs>
              <w:spacing w:before="91"/>
              <w:ind w:left="107" w:leftChars="0" w:firstLine="0" w:firstLineChars="0"/>
              <w:rPr>
                <w:rFonts w:hint="default"/>
                <w:sz w:val="28"/>
                <w:lang w:val="en-US"/>
              </w:rPr>
            </w:pPr>
            <w:r>
              <w:rPr>
                <w:rFonts w:hint="eastAsia" w:ascii="仿宋" w:hAnsi="仿宋" w:eastAsia="仿宋" w:cs="仿宋"/>
                <w:sz w:val="28"/>
                <w:lang w:val="en-US" w:eastAsia="zh-CN"/>
              </w:rPr>
              <w:t>明确 1 名团组织负责人指导院级学生</w:t>
            </w:r>
          </w:p>
        </w:tc>
        <w:tc>
          <w:tcPr>
            <w:tcW w:w="2028" w:type="dxa"/>
            <w:shd w:val="clear" w:color="auto" w:fill="D6D6D6"/>
          </w:tcPr>
          <w:p>
            <w:pPr>
              <w:pStyle w:val="10"/>
              <w:rPr>
                <w:sz w:val="28"/>
              </w:rPr>
            </w:pPr>
          </w:p>
        </w:tc>
        <w:tc>
          <w:tcPr>
            <w:tcW w:w="1521" w:type="dxa"/>
            <w:shd w:val="clear" w:color="auto" w:fill="D6D6D6"/>
          </w:tcPr>
          <w:p>
            <w:pPr>
              <w:pStyle w:val="10"/>
              <w:rPr>
                <w:sz w:val="28"/>
              </w:rPr>
            </w:pPr>
          </w:p>
        </w:tc>
      </w:tr>
    </w:tbl>
    <w:p>
      <w:pPr>
        <w:spacing w:after="0"/>
        <w:rPr>
          <w:sz w:val="28"/>
        </w:rPr>
        <w:sectPr>
          <w:footerReference r:id="rId6" w:type="default"/>
          <w:pgSz w:w="12240" w:h="15840"/>
          <w:pgMar w:top="1500" w:right="1160" w:bottom="1180" w:left="1480" w:header="0" w:footer="982" w:gutter="0"/>
          <w:pgNumType w:start="4"/>
          <w:cols w:space="720" w:num="1"/>
        </w:sectPr>
      </w:pPr>
    </w:p>
    <w:p>
      <w:pPr>
        <w:pStyle w:val="3"/>
        <w:rPr>
          <w:rFonts w:ascii="Times New Roman"/>
          <w:sz w:val="20"/>
        </w:rPr>
      </w:pPr>
    </w:p>
    <w:p>
      <w:pPr>
        <w:pStyle w:val="3"/>
        <w:rPr>
          <w:rFonts w:ascii="Times New Roman"/>
          <w:sz w:val="20"/>
        </w:rPr>
      </w:pPr>
    </w:p>
    <w:p>
      <w:pPr>
        <w:pStyle w:val="3"/>
        <w:rPr>
          <w:rFonts w:ascii="Times New Roman"/>
          <w:sz w:val="12"/>
        </w:rPr>
      </w:pPr>
    </w:p>
    <w:tbl>
      <w:tblPr>
        <w:tblStyle w:val="5"/>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509"/>
        <w:gridCol w:w="508"/>
        <w:gridCol w:w="506"/>
        <w:gridCol w:w="508"/>
        <w:gridCol w:w="506"/>
        <w:gridCol w:w="506"/>
        <w:gridCol w:w="506"/>
        <w:gridCol w:w="508"/>
        <w:gridCol w:w="506"/>
        <w:gridCol w:w="506"/>
        <w:gridCol w:w="507"/>
        <w:gridCol w:w="509"/>
        <w:gridCol w:w="507"/>
        <w:gridCol w:w="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380" w:type="dxa"/>
            <w:gridSpan w:val="8"/>
            <w:shd w:val="clear" w:color="auto" w:fill="D6D6D6"/>
          </w:tcPr>
          <w:p>
            <w:pPr>
              <w:pStyle w:val="10"/>
              <w:spacing w:before="1" w:after="1"/>
              <w:rPr>
                <w:sz w:val="9"/>
              </w:rPr>
            </w:pPr>
          </w:p>
          <w:p>
            <w:pPr>
              <w:pStyle w:val="10"/>
              <w:ind w:left="107" w:right="-72"/>
              <w:rPr>
                <w:sz w:val="20"/>
              </w:rPr>
            </w:pPr>
            <w:r>
              <w:rPr>
                <w:sz w:val="20"/>
              </w:rPr>
              <w:pict>
                <v:group id="_x0000_s1281" o:spid="_x0000_s1281" o:spt="203" style="height:15.85pt;width:263.6pt;" coordsize="5272,317">
                  <o:lock v:ext="edit"/>
                  <v:shape id="_x0000_s1282" o:spid="_x0000_s1282" o:spt="75" type="#_x0000_t75" style="position:absolute;left:0;top:0;height:317;width:3742;" filled="f" stroked="f" coordsize="21600,21600">
                    <v:path/>
                    <v:fill on="f" focussize="0,0"/>
                    <v:stroke on="f"/>
                    <v:imagedata r:id="rId107" o:title=""/>
                    <o:lock v:ext="edit" aspectratio="t"/>
                  </v:shape>
                  <v:shape id="_x0000_s1283" o:spid="_x0000_s1283" o:spt="75" type="#_x0000_t75" style="position:absolute;left:3454;top:0;height:317;width:576;" filled="f" stroked="f" coordsize="21600,21600">
                    <v:path/>
                    <v:fill on="f" focussize="0,0"/>
                    <v:stroke on="f"/>
                    <v:imagedata r:id="rId108" o:title=""/>
                    <o:lock v:ext="edit" aspectratio="t"/>
                  </v:shape>
                  <v:shape id="_x0000_s1284" o:spid="_x0000_s1284" o:spt="75" type="#_x0000_t75" style="position:absolute;left:3742;top:0;height:317;width:1530;" filled="f" stroked="f" coordsize="21600,21600">
                    <v:path/>
                    <v:fill on="f" focussize="0,0"/>
                    <v:stroke on="f"/>
                    <v:imagedata r:id="rId109" o:title=""/>
                    <o:lock v:ext="edit" aspectratio="t"/>
                  </v:shape>
                  <w10:wrap type="none"/>
                  <w10:anchorlock/>
                </v:group>
              </w:pict>
            </w:r>
          </w:p>
          <w:p>
            <w:pPr>
              <w:pStyle w:val="10"/>
              <w:spacing w:before="11"/>
              <w:rPr>
                <w:sz w:val="9"/>
              </w:rPr>
            </w:pPr>
          </w:p>
          <w:p>
            <w:pPr>
              <w:pStyle w:val="10"/>
              <w:ind w:left="107"/>
              <w:rPr>
                <w:sz w:val="20"/>
              </w:rPr>
            </w:pPr>
            <w:r>
              <w:rPr>
                <w:sz w:val="20"/>
              </w:rPr>
              <w:drawing>
                <wp:inline distT="0" distB="0" distL="0" distR="0">
                  <wp:extent cx="1066165" cy="200660"/>
                  <wp:effectExtent l="0" t="0" r="0" b="0"/>
                  <wp:docPr id="353" name="image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321.png"/>
                          <pic:cNvPicPr>
                            <a:picLocks noChangeAspect="1"/>
                          </pic:cNvPicPr>
                        </pic:nvPicPr>
                        <pic:blipFill>
                          <a:blip r:embed="rId110" cstate="print"/>
                          <a:stretch>
                            <a:fillRect/>
                          </a:stretch>
                        </pic:blipFill>
                        <pic:spPr>
                          <a:xfrm>
                            <a:off x="0" y="0"/>
                            <a:ext cx="1066558" cy="201168"/>
                          </a:xfrm>
                          <a:prstGeom prst="rect">
                            <a:avLst/>
                          </a:prstGeom>
                        </pic:spPr>
                      </pic:pic>
                    </a:graphicData>
                  </a:graphic>
                </wp:inline>
              </w:drawing>
            </w:r>
          </w:p>
        </w:tc>
        <w:tc>
          <w:tcPr>
            <w:tcW w:w="2027" w:type="dxa"/>
            <w:gridSpan w:val="4"/>
            <w:shd w:val="clear" w:color="auto" w:fill="D6D6D6"/>
          </w:tcPr>
          <w:p>
            <w:pPr>
              <w:pStyle w:val="10"/>
              <w:rPr>
                <w:sz w:val="28"/>
              </w:rPr>
            </w:pPr>
          </w:p>
        </w:tc>
        <w:tc>
          <w:tcPr>
            <w:tcW w:w="1523" w:type="dxa"/>
            <w:gridSpan w:val="3"/>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380" w:type="dxa"/>
            <w:gridSpan w:val="8"/>
            <w:shd w:val="clear" w:color="auto" w:fill="D6D6D6"/>
          </w:tcPr>
          <w:p>
            <w:pPr>
              <w:pStyle w:val="10"/>
              <w:spacing w:before="91"/>
              <w:ind w:left="107"/>
              <w:rPr>
                <w:sz w:val="28"/>
              </w:rPr>
            </w:pPr>
            <w:r>
              <w:rPr>
                <w:sz w:val="28"/>
              </w:rPr>
              <w:t>14.</w:t>
            </w:r>
            <w:r>
              <w:rPr>
                <w:rFonts w:hint="eastAsia" w:ascii="仿宋" w:hAnsi="仿宋" w:eastAsia="仿宋" w:cs="仿宋"/>
                <w:sz w:val="28"/>
                <w:lang w:val="en-US" w:eastAsia="zh-CN"/>
              </w:rPr>
              <w:t>学生会组织工作机构应成立团支部，团</w:t>
            </w:r>
          </w:p>
          <w:p>
            <w:pPr>
              <w:pStyle w:val="10"/>
              <w:spacing w:before="5"/>
              <w:rPr>
                <w:sz w:val="11"/>
              </w:rPr>
            </w:pPr>
          </w:p>
          <w:p>
            <w:pPr>
              <w:pStyle w:val="10"/>
              <w:ind w:left="107"/>
              <w:rPr>
                <w:sz w:val="20"/>
              </w:rPr>
            </w:pPr>
            <w:r>
              <w:rPr>
                <w:sz w:val="20"/>
              </w:rPr>
              <w:drawing>
                <wp:inline distT="0" distB="0" distL="0" distR="0">
                  <wp:extent cx="3021965" cy="200660"/>
                  <wp:effectExtent l="0" t="0" r="0" b="0"/>
                  <wp:docPr id="355" name="image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322.png"/>
                          <pic:cNvPicPr>
                            <a:picLocks noChangeAspect="1"/>
                          </pic:cNvPicPr>
                        </pic:nvPicPr>
                        <pic:blipFill>
                          <a:blip r:embed="rId111" cstate="print"/>
                          <a:stretch>
                            <a:fillRect/>
                          </a:stretch>
                        </pic:blipFill>
                        <pic:spPr>
                          <a:xfrm>
                            <a:off x="0" y="0"/>
                            <a:ext cx="3022218" cy="201168"/>
                          </a:xfrm>
                          <a:prstGeom prst="rect">
                            <a:avLst/>
                          </a:prstGeom>
                        </pic:spPr>
                      </pic:pic>
                    </a:graphicData>
                  </a:graphic>
                </wp:inline>
              </w:drawing>
            </w:r>
          </w:p>
        </w:tc>
        <w:tc>
          <w:tcPr>
            <w:tcW w:w="2027" w:type="dxa"/>
            <w:gridSpan w:val="4"/>
            <w:shd w:val="clear" w:color="auto" w:fill="D6D6D6"/>
          </w:tcPr>
          <w:p>
            <w:pPr>
              <w:pStyle w:val="10"/>
              <w:rPr>
                <w:sz w:val="28"/>
              </w:rPr>
            </w:pPr>
          </w:p>
        </w:tc>
        <w:tc>
          <w:tcPr>
            <w:tcW w:w="1523" w:type="dxa"/>
            <w:gridSpan w:val="3"/>
            <w:shd w:val="clear" w:color="auto" w:fill="D6D6D6"/>
          </w:tcPr>
          <w:p>
            <w:pPr>
              <w:pStyle w:val="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930" w:type="dxa"/>
            <w:gridSpan w:val="15"/>
            <w:shd w:val="clear" w:color="auto" w:fill="D6D6D6"/>
          </w:tcPr>
          <w:p>
            <w:pPr>
              <w:pStyle w:val="10"/>
              <w:spacing w:before="9"/>
              <w:rPr>
                <w:sz w:val="28"/>
              </w:rPr>
            </w:pPr>
          </w:p>
          <w:p>
            <w:pPr>
              <w:pStyle w:val="10"/>
              <w:spacing w:before="1"/>
              <w:ind w:left="3886" w:right="3873"/>
              <w:jc w:val="center"/>
              <w:rPr>
                <w:rFonts w:hint="eastAsia" w:ascii="宋体" w:eastAsia="宋体"/>
                <w:sz w:val="28"/>
              </w:rPr>
            </w:pPr>
            <w:r>
              <w:rPr>
                <w:rFonts w:hint="eastAsia" w:ascii="宋体" w:eastAsia="宋体"/>
                <w:sz w:val="2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31" w:type="dxa"/>
            <w:vMerge w:val="restart"/>
            <w:shd w:val="clear" w:color="auto" w:fill="D6D6D6"/>
          </w:tcPr>
          <w:p>
            <w:pPr>
              <w:pStyle w:val="10"/>
              <w:spacing w:before="6" w:line="440" w:lineRule="exact"/>
              <w:ind w:left="635" w:right="201" w:hanging="420"/>
              <w:rPr>
                <w:rFonts w:hint="eastAsia" w:ascii="宋体" w:eastAsia="宋体"/>
                <w:sz w:val="28"/>
              </w:rPr>
            </w:pPr>
            <w:r>
              <w:rPr>
                <w:rFonts w:hint="eastAsia" w:ascii="宋体" w:eastAsia="宋体"/>
                <w:sz w:val="28"/>
              </w:rPr>
              <w:t>二级学生会组织</w:t>
            </w:r>
          </w:p>
        </w:tc>
        <w:tc>
          <w:tcPr>
            <w:tcW w:w="7099" w:type="dxa"/>
            <w:gridSpan w:val="14"/>
            <w:shd w:val="clear" w:color="auto" w:fill="D6D6D6"/>
          </w:tcPr>
          <w:p>
            <w:pPr>
              <w:pStyle w:val="10"/>
              <w:spacing w:before="73" w:line="346" w:lineRule="exact"/>
              <w:ind w:left="1668"/>
              <w:rPr>
                <w:rFonts w:hint="eastAsia" w:ascii="宋体" w:eastAsia="宋体"/>
                <w:sz w:val="28"/>
              </w:rPr>
            </w:pPr>
            <w:r>
              <w:rPr>
                <w:rFonts w:hint="eastAsia" w:ascii="宋体" w:eastAsia="宋体"/>
                <w:sz w:val="28"/>
              </w:rPr>
              <w:t>符合标准情况（请填写是/否）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31" w:type="dxa"/>
            <w:vMerge w:val="continue"/>
            <w:tcBorders>
              <w:top w:val="nil"/>
            </w:tcBorders>
            <w:shd w:val="clear" w:color="auto" w:fill="D6D6D6"/>
          </w:tcPr>
          <w:p>
            <w:pPr>
              <w:rPr>
                <w:sz w:val="2"/>
                <w:szCs w:val="2"/>
              </w:rPr>
            </w:pPr>
          </w:p>
        </w:tc>
        <w:tc>
          <w:tcPr>
            <w:tcW w:w="509" w:type="dxa"/>
            <w:shd w:val="clear" w:color="auto" w:fill="D6D6D6"/>
          </w:tcPr>
          <w:p>
            <w:pPr>
              <w:pStyle w:val="10"/>
              <w:spacing w:before="91"/>
              <w:ind w:left="10"/>
              <w:jc w:val="center"/>
              <w:rPr>
                <w:sz w:val="28"/>
              </w:rPr>
            </w:pPr>
            <w:r>
              <w:rPr>
                <w:w w:val="100"/>
                <w:sz w:val="28"/>
              </w:rPr>
              <w:t>1</w:t>
            </w:r>
          </w:p>
        </w:tc>
        <w:tc>
          <w:tcPr>
            <w:tcW w:w="508" w:type="dxa"/>
            <w:shd w:val="clear" w:color="auto" w:fill="D6D6D6"/>
          </w:tcPr>
          <w:p>
            <w:pPr>
              <w:pStyle w:val="10"/>
              <w:spacing w:before="91"/>
              <w:ind w:left="12"/>
              <w:jc w:val="center"/>
              <w:rPr>
                <w:sz w:val="28"/>
              </w:rPr>
            </w:pPr>
            <w:r>
              <w:rPr>
                <w:w w:val="100"/>
                <w:sz w:val="28"/>
              </w:rPr>
              <w:t>2</w:t>
            </w:r>
          </w:p>
        </w:tc>
        <w:tc>
          <w:tcPr>
            <w:tcW w:w="506" w:type="dxa"/>
            <w:shd w:val="clear" w:color="auto" w:fill="D6D6D6"/>
          </w:tcPr>
          <w:p>
            <w:pPr>
              <w:pStyle w:val="10"/>
              <w:spacing w:before="91"/>
              <w:ind w:left="16"/>
              <w:jc w:val="center"/>
              <w:rPr>
                <w:sz w:val="28"/>
              </w:rPr>
            </w:pPr>
            <w:r>
              <w:rPr>
                <w:w w:val="100"/>
                <w:sz w:val="28"/>
              </w:rPr>
              <w:t>3</w:t>
            </w:r>
          </w:p>
        </w:tc>
        <w:tc>
          <w:tcPr>
            <w:tcW w:w="508" w:type="dxa"/>
            <w:shd w:val="clear" w:color="auto" w:fill="D6D6D6"/>
          </w:tcPr>
          <w:p>
            <w:pPr>
              <w:pStyle w:val="10"/>
              <w:spacing w:before="91"/>
              <w:ind w:left="10"/>
              <w:jc w:val="center"/>
              <w:rPr>
                <w:sz w:val="28"/>
              </w:rPr>
            </w:pPr>
            <w:r>
              <w:rPr>
                <w:w w:val="100"/>
                <w:sz w:val="28"/>
              </w:rPr>
              <w:t>4</w:t>
            </w:r>
          </w:p>
        </w:tc>
        <w:tc>
          <w:tcPr>
            <w:tcW w:w="506" w:type="dxa"/>
            <w:shd w:val="clear" w:color="auto" w:fill="D6D6D6"/>
          </w:tcPr>
          <w:p>
            <w:pPr>
              <w:pStyle w:val="10"/>
              <w:spacing w:before="91"/>
              <w:ind w:left="13"/>
              <w:jc w:val="center"/>
              <w:rPr>
                <w:sz w:val="28"/>
              </w:rPr>
            </w:pPr>
            <w:r>
              <w:rPr>
                <w:w w:val="100"/>
                <w:sz w:val="28"/>
              </w:rPr>
              <w:t>5</w:t>
            </w:r>
          </w:p>
        </w:tc>
        <w:tc>
          <w:tcPr>
            <w:tcW w:w="506" w:type="dxa"/>
            <w:shd w:val="clear" w:color="auto" w:fill="D6D6D6"/>
          </w:tcPr>
          <w:p>
            <w:pPr>
              <w:pStyle w:val="10"/>
              <w:spacing w:before="91"/>
              <w:ind w:left="14"/>
              <w:jc w:val="center"/>
              <w:rPr>
                <w:sz w:val="28"/>
              </w:rPr>
            </w:pPr>
            <w:r>
              <w:rPr>
                <w:w w:val="100"/>
                <w:sz w:val="28"/>
              </w:rPr>
              <w:t>6</w:t>
            </w:r>
          </w:p>
        </w:tc>
        <w:tc>
          <w:tcPr>
            <w:tcW w:w="506" w:type="dxa"/>
            <w:shd w:val="clear" w:color="auto" w:fill="D6D6D6"/>
          </w:tcPr>
          <w:p>
            <w:pPr>
              <w:pStyle w:val="10"/>
              <w:spacing w:before="91"/>
              <w:ind w:left="16"/>
              <w:jc w:val="center"/>
              <w:rPr>
                <w:sz w:val="28"/>
              </w:rPr>
            </w:pPr>
            <w:r>
              <w:rPr>
                <w:w w:val="100"/>
                <w:sz w:val="28"/>
              </w:rPr>
              <w:t>7</w:t>
            </w:r>
          </w:p>
        </w:tc>
        <w:tc>
          <w:tcPr>
            <w:tcW w:w="508" w:type="dxa"/>
            <w:shd w:val="clear" w:color="auto" w:fill="D6D6D6"/>
          </w:tcPr>
          <w:p>
            <w:pPr>
              <w:pStyle w:val="10"/>
              <w:spacing w:before="91"/>
              <w:ind w:left="15"/>
              <w:jc w:val="center"/>
              <w:rPr>
                <w:sz w:val="28"/>
              </w:rPr>
            </w:pPr>
            <w:r>
              <w:rPr>
                <w:w w:val="100"/>
                <w:sz w:val="28"/>
              </w:rPr>
              <w:t>8</w:t>
            </w:r>
          </w:p>
        </w:tc>
        <w:tc>
          <w:tcPr>
            <w:tcW w:w="506" w:type="dxa"/>
            <w:shd w:val="clear" w:color="auto" w:fill="D6D6D6"/>
          </w:tcPr>
          <w:p>
            <w:pPr>
              <w:pStyle w:val="10"/>
              <w:spacing w:before="91"/>
              <w:ind w:left="18"/>
              <w:jc w:val="center"/>
              <w:rPr>
                <w:sz w:val="28"/>
              </w:rPr>
            </w:pPr>
            <w:r>
              <w:rPr>
                <w:w w:val="100"/>
                <w:sz w:val="28"/>
              </w:rPr>
              <w:t>9</w:t>
            </w:r>
          </w:p>
        </w:tc>
        <w:tc>
          <w:tcPr>
            <w:tcW w:w="506" w:type="dxa"/>
            <w:shd w:val="clear" w:color="auto" w:fill="D6D6D6"/>
          </w:tcPr>
          <w:p>
            <w:pPr>
              <w:pStyle w:val="10"/>
              <w:spacing w:before="91"/>
              <w:ind w:left="117"/>
              <w:rPr>
                <w:sz w:val="28"/>
              </w:rPr>
            </w:pPr>
            <w:r>
              <w:rPr>
                <w:sz w:val="28"/>
              </w:rPr>
              <w:t>10</w:t>
            </w:r>
          </w:p>
        </w:tc>
        <w:tc>
          <w:tcPr>
            <w:tcW w:w="507" w:type="dxa"/>
            <w:shd w:val="clear" w:color="auto" w:fill="D6D6D6"/>
          </w:tcPr>
          <w:p>
            <w:pPr>
              <w:pStyle w:val="10"/>
              <w:spacing w:before="91"/>
              <w:ind w:left="123"/>
              <w:rPr>
                <w:sz w:val="28"/>
              </w:rPr>
            </w:pPr>
            <w:r>
              <w:rPr>
                <w:sz w:val="28"/>
              </w:rPr>
              <w:t>11</w:t>
            </w:r>
          </w:p>
        </w:tc>
        <w:tc>
          <w:tcPr>
            <w:tcW w:w="509" w:type="dxa"/>
            <w:shd w:val="clear" w:color="auto" w:fill="D6D6D6"/>
          </w:tcPr>
          <w:p>
            <w:pPr>
              <w:pStyle w:val="10"/>
              <w:spacing w:before="91"/>
              <w:ind w:left="118"/>
              <w:rPr>
                <w:sz w:val="28"/>
              </w:rPr>
            </w:pPr>
            <w:r>
              <w:rPr>
                <w:sz w:val="28"/>
              </w:rPr>
              <w:t>12</w:t>
            </w:r>
          </w:p>
        </w:tc>
        <w:tc>
          <w:tcPr>
            <w:tcW w:w="507" w:type="dxa"/>
            <w:shd w:val="clear" w:color="auto" w:fill="D6D6D6"/>
          </w:tcPr>
          <w:p>
            <w:pPr>
              <w:pStyle w:val="10"/>
              <w:spacing w:before="91"/>
              <w:ind w:left="118"/>
              <w:rPr>
                <w:sz w:val="28"/>
              </w:rPr>
            </w:pPr>
            <w:r>
              <w:rPr>
                <w:sz w:val="28"/>
              </w:rPr>
              <w:t>13</w:t>
            </w:r>
          </w:p>
        </w:tc>
        <w:tc>
          <w:tcPr>
            <w:tcW w:w="507" w:type="dxa"/>
            <w:shd w:val="clear" w:color="auto" w:fill="D6D6D6"/>
          </w:tcPr>
          <w:p>
            <w:pPr>
              <w:pStyle w:val="10"/>
              <w:spacing w:before="91"/>
              <w:ind w:left="117"/>
              <w:rPr>
                <w:sz w:val="28"/>
              </w:rPr>
            </w:pPr>
            <w:r>
              <w:rPr>
                <w:sz w:val="2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大健康学院</w:t>
            </w:r>
          </w:p>
        </w:tc>
        <w:tc>
          <w:tcPr>
            <w:tcW w:w="509" w:type="dxa"/>
            <w:shd w:val="clear" w:color="auto" w:fill="D6D6D6"/>
          </w:tcPr>
          <w:p>
            <w:pPr>
              <w:pStyle w:val="10"/>
              <w:rPr>
                <w:rFonts w:hint="eastAsia" w:eastAsia="宋体"/>
                <w:sz w:val="28"/>
                <w:lang w:val="en-US" w:eastAsia="zh-CN"/>
              </w:rPr>
            </w:pPr>
            <w:r>
              <w:rPr>
                <w:rFonts w:hint="eastAsia" w:eastAsia="宋体"/>
                <w:sz w:val="28"/>
                <w:lang w:val="en-US" w:eastAsia="zh-CN"/>
              </w:rPr>
              <w:t>是</w:t>
            </w:r>
          </w:p>
        </w:tc>
        <w:tc>
          <w:tcPr>
            <w:tcW w:w="508" w:type="dxa"/>
            <w:shd w:val="clear" w:color="auto" w:fill="D6D6D6"/>
          </w:tcPr>
          <w:p>
            <w:pPr>
              <w:pStyle w:val="10"/>
              <w:rPr>
                <w:sz w:val="28"/>
              </w:rPr>
            </w:pPr>
            <w:r>
              <w:rPr>
                <w:rFonts w:hint="eastAsia" w:eastAsia="宋体"/>
                <w:sz w:val="28"/>
                <w:lang w:val="en-US" w:eastAsia="zh-CN"/>
              </w:rPr>
              <w:t>是</w:t>
            </w:r>
          </w:p>
        </w:tc>
        <w:tc>
          <w:tcPr>
            <w:tcW w:w="506" w:type="dxa"/>
            <w:shd w:val="clear" w:color="auto" w:fill="D6D6D6"/>
          </w:tcPr>
          <w:p>
            <w:pPr>
              <w:pStyle w:val="10"/>
              <w:rPr>
                <w:sz w:val="28"/>
              </w:rPr>
            </w:pPr>
            <w:r>
              <w:rPr>
                <w:rFonts w:hint="eastAsia" w:eastAsia="宋体"/>
                <w:sz w:val="28"/>
                <w:lang w:val="en-US" w:eastAsia="zh-CN"/>
              </w:rPr>
              <w:t>是</w:t>
            </w:r>
          </w:p>
        </w:tc>
        <w:tc>
          <w:tcPr>
            <w:tcW w:w="508" w:type="dxa"/>
            <w:shd w:val="clear" w:color="auto" w:fill="D6D6D6"/>
          </w:tcPr>
          <w:p>
            <w:pPr>
              <w:pStyle w:val="10"/>
              <w:rPr>
                <w:sz w:val="28"/>
              </w:rPr>
            </w:pPr>
            <w:r>
              <w:rPr>
                <w:rFonts w:hint="eastAsia" w:eastAsia="宋体"/>
                <w:sz w:val="28"/>
                <w:lang w:val="en-US" w:eastAsia="zh-CN"/>
              </w:rPr>
              <w:t>是</w:t>
            </w:r>
          </w:p>
        </w:tc>
        <w:tc>
          <w:tcPr>
            <w:tcW w:w="506" w:type="dxa"/>
            <w:shd w:val="clear" w:color="auto" w:fill="D6D6D6"/>
          </w:tcPr>
          <w:p>
            <w:pPr>
              <w:pStyle w:val="10"/>
              <w:rPr>
                <w:sz w:val="28"/>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艺术学院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31" w:type="dxa"/>
            <w:shd w:val="clear" w:color="auto" w:fill="D6D6D6"/>
          </w:tcPr>
          <w:p>
            <w:pPr>
              <w:pStyle w:val="10"/>
              <w:rPr>
                <w:rFonts w:hint="eastAsia" w:eastAsia="宋体"/>
                <w:sz w:val="28"/>
                <w:lang w:val="en-US" w:eastAsia="zh-CN"/>
              </w:rPr>
            </w:pPr>
            <w:r>
              <w:rPr>
                <w:rFonts w:hint="eastAsia" w:eastAsia="宋体"/>
                <w:sz w:val="28"/>
                <w:lang w:val="en-US" w:eastAsia="zh-CN"/>
              </w:rPr>
              <w:t>信息工程学院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电气工程学院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31" w:type="dxa"/>
            <w:shd w:val="clear" w:color="auto" w:fill="D6D6D6"/>
          </w:tcPr>
          <w:p>
            <w:pPr>
              <w:pStyle w:val="10"/>
              <w:rPr>
                <w:rFonts w:hint="eastAsia" w:eastAsia="宋体"/>
                <w:sz w:val="28"/>
                <w:lang w:val="en-US" w:eastAsia="zh-CN"/>
              </w:rPr>
            </w:pPr>
            <w:r>
              <w:rPr>
                <w:rFonts w:hint="eastAsia" w:eastAsia="宋体"/>
                <w:sz w:val="28"/>
                <w:lang w:val="en-US" w:eastAsia="zh-CN"/>
              </w:rPr>
              <w:t>经济管理学院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汽车工程学院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31" w:type="dxa"/>
            <w:shd w:val="clear" w:color="auto" w:fill="D6D6D6"/>
          </w:tcPr>
          <w:p>
            <w:pPr>
              <w:pStyle w:val="10"/>
              <w:rPr>
                <w:rFonts w:hint="eastAsia" w:eastAsia="宋体"/>
                <w:sz w:val="28"/>
                <w:lang w:val="en-US" w:eastAsia="zh-CN"/>
              </w:rPr>
            </w:pPr>
            <w:r>
              <w:rPr>
                <w:rFonts w:hint="eastAsia" w:eastAsia="宋体"/>
                <w:sz w:val="28"/>
                <w:lang w:val="en-US" w:eastAsia="zh-CN"/>
              </w:rPr>
              <w:t>机械工程学院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学前教育学院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否</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ascii="Times New Roman" w:hAnsi="Times New Roman" w:eastAsia="Times New Roman" w:cs="Times New Roman"/>
                <w:sz w:val="28"/>
                <w:szCs w:val="22"/>
                <w:lang w:val="zh-CN" w:eastAsia="zh-CN" w:bidi="zh-CN"/>
              </w:rPr>
            </w:pPr>
            <w:r>
              <w:rPr>
                <w:rFonts w:hint="eastAsia" w:eastAsia="宋体"/>
                <w:sz w:val="28"/>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31" w:type="dxa"/>
            <w:shd w:val="clear" w:color="auto" w:fill="D6D6D6"/>
          </w:tcPr>
          <w:p>
            <w:pPr>
              <w:pStyle w:val="10"/>
              <w:rPr>
                <w:rFonts w:hint="default" w:eastAsia="宋体"/>
                <w:sz w:val="28"/>
                <w:lang w:val="en-US" w:eastAsia="zh-CN"/>
              </w:rPr>
            </w:pPr>
            <w:r>
              <w:rPr>
                <w:rFonts w:hint="eastAsia" w:eastAsia="宋体"/>
                <w:sz w:val="28"/>
                <w:lang w:val="en-US" w:eastAsia="zh-CN"/>
              </w:rPr>
              <w:t>航空旅游学院</w:t>
            </w:r>
          </w:p>
        </w:tc>
        <w:tc>
          <w:tcPr>
            <w:tcW w:w="509"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宋体"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8"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6"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否</w:t>
            </w:r>
          </w:p>
        </w:tc>
        <w:tc>
          <w:tcPr>
            <w:tcW w:w="506"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9"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是</w:t>
            </w:r>
          </w:p>
        </w:tc>
        <w:tc>
          <w:tcPr>
            <w:tcW w:w="507" w:type="dxa"/>
            <w:shd w:val="clear" w:color="auto" w:fill="D6D6D6"/>
            <w:vAlign w:val="top"/>
          </w:tcPr>
          <w:p>
            <w:pPr>
              <w:pStyle w:val="10"/>
              <w:ind w:left="0" w:leftChars="0" w:right="0" w:rightChars="0"/>
              <w:rPr>
                <w:rFonts w:hint="eastAsia" w:ascii="Times New Roman" w:hAnsi="Times New Roman" w:eastAsia="Times New Roman" w:cs="Times New Roman"/>
                <w:sz w:val="28"/>
                <w:szCs w:val="22"/>
                <w:lang w:val="en-US" w:eastAsia="zh-CN" w:bidi="zh-CN"/>
              </w:rPr>
            </w:pPr>
            <w:r>
              <w:rPr>
                <w:rFonts w:hint="eastAsia" w:eastAsia="宋体"/>
                <w:sz w:val="28"/>
                <w:lang w:val="en-US" w:eastAsia="zh-CN"/>
              </w:rPr>
              <w:t>否</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firstLine="640" w:firstLineChars="200"/>
        <w:textAlignment w:val="auto"/>
      </w:pP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129" w:line="240" w:lineRule="auto"/>
        <w:ind w:right="2908" w:rightChars="0" w:firstLine="640" w:firstLineChars="200"/>
        <w:textAlignment w:val="auto"/>
        <w:rPr>
          <w:rFonts w:hint="eastAsia"/>
          <w:lang w:eastAsia="zh-CN"/>
        </w:rPr>
      </w:pPr>
      <w:r>
        <w:rPr>
          <w:rFonts w:hint="eastAsia"/>
          <w:lang w:eastAsia="zh-CN"/>
        </w:rPr>
        <w:t>《</w:t>
      </w:r>
      <w:r>
        <w:rPr>
          <w:rFonts w:hint="eastAsia"/>
          <w:lang w:val="en-US" w:eastAsia="zh-CN"/>
        </w:rPr>
        <w:t>安徽扬子职业技术学院学生会章程</w:t>
      </w:r>
      <w:r>
        <w:rPr>
          <w:rFonts w:hint="eastAsia"/>
          <w:lang w:eastAsia="zh-CN"/>
        </w:rPr>
        <w:t>》</w:t>
      </w:r>
    </w:p>
    <w:p>
      <w:pPr>
        <w:snapToGrid w:val="0"/>
        <w:spacing w:line="312" w:lineRule="auto"/>
        <w:ind w:firstLine="640" w:firstLineChars="200"/>
        <w:rPr>
          <w:rFonts w:hint="eastAsia" w:ascii="黑体" w:hAnsi="黑体" w:eastAsia="黑体" w:cs="仿宋"/>
          <w:sz w:val="32"/>
          <w:szCs w:val="28"/>
        </w:rPr>
      </w:pP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第一条</w:t>
      </w:r>
      <w:r>
        <w:rPr>
          <w:rFonts w:ascii="仿宋" w:hAnsi="仿宋" w:eastAsia="仿宋" w:cs="仿宋"/>
          <w:bCs/>
          <w:sz w:val="32"/>
          <w:szCs w:val="28"/>
        </w:rPr>
        <w:t xml:space="preserve"> </w:t>
      </w:r>
      <w:r>
        <w:rPr>
          <w:rFonts w:hint="eastAsia" w:ascii="仿宋" w:hAnsi="仿宋" w:eastAsia="仿宋" w:cs="仿宋"/>
          <w:bCs/>
          <w:sz w:val="32"/>
          <w:szCs w:val="28"/>
        </w:rPr>
        <w:t>安徽扬子职业技术学院学生会是全校学生的群众</w:t>
      </w:r>
      <w:r>
        <w:rPr>
          <w:rFonts w:ascii="仿宋" w:hAnsi="仿宋" w:eastAsia="仿宋" w:cs="仿宋"/>
          <w:bCs/>
          <w:sz w:val="32"/>
          <w:szCs w:val="28"/>
        </w:rPr>
        <w:t>性</w:t>
      </w:r>
      <w:r>
        <w:rPr>
          <w:rFonts w:hint="eastAsia" w:ascii="仿宋" w:hAnsi="仿宋" w:eastAsia="仿宋" w:cs="仿宋"/>
          <w:bCs/>
          <w:sz w:val="32"/>
          <w:szCs w:val="28"/>
        </w:rPr>
        <w:t>组织，接受中共安徽扬子</w:t>
      </w:r>
      <w:r>
        <w:rPr>
          <w:rFonts w:ascii="仿宋" w:hAnsi="仿宋" w:eastAsia="仿宋" w:cs="仿宋"/>
          <w:bCs/>
          <w:sz w:val="32"/>
          <w:szCs w:val="28"/>
        </w:rPr>
        <w:t>职业技术学院委员会</w:t>
      </w:r>
      <w:r>
        <w:rPr>
          <w:rFonts w:hint="eastAsia" w:ascii="仿宋" w:hAnsi="仿宋" w:eastAsia="仿宋" w:cs="仿宋"/>
          <w:bCs/>
          <w:sz w:val="32"/>
          <w:szCs w:val="28"/>
        </w:rPr>
        <w:t>的</w:t>
      </w:r>
      <w:r>
        <w:rPr>
          <w:rFonts w:ascii="仿宋" w:hAnsi="仿宋" w:eastAsia="仿宋" w:cs="仿宋"/>
          <w:bCs/>
          <w:sz w:val="32"/>
          <w:szCs w:val="28"/>
        </w:rPr>
        <w:t>领导</w:t>
      </w:r>
      <w:r>
        <w:rPr>
          <w:rFonts w:hint="eastAsia" w:ascii="仿宋" w:hAnsi="仿宋" w:eastAsia="仿宋" w:cs="仿宋"/>
          <w:bCs/>
          <w:sz w:val="32"/>
          <w:szCs w:val="28"/>
        </w:rPr>
        <w:t>及共青团</w:t>
      </w:r>
      <w:r>
        <w:rPr>
          <w:rFonts w:ascii="仿宋" w:hAnsi="仿宋" w:eastAsia="仿宋" w:cs="仿宋"/>
          <w:bCs/>
          <w:sz w:val="32"/>
          <w:szCs w:val="28"/>
        </w:rPr>
        <w:t>安徽</w:t>
      </w:r>
      <w:r>
        <w:rPr>
          <w:rFonts w:hint="eastAsia" w:ascii="仿宋" w:hAnsi="仿宋" w:eastAsia="仿宋" w:cs="仿宋"/>
          <w:bCs/>
          <w:sz w:val="32"/>
          <w:szCs w:val="28"/>
        </w:rPr>
        <w:t>扬子</w:t>
      </w:r>
      <w:r>
        <w:rPr>
          <w:rFonts w:ascii="仿宋" w:hAnsi="仿宋" w:eastAsia="仿宋" w:cs="仿宋"/>
          <w:bCs/>
          <w:sz w:val="32"/>
          <w:szCs w:val="28"/>
        </w:rPr>
        <w:t>职业技术学院委员会</w:t>
      </w:r>
      <w:r>
        <w:rPr>
          <w:rFonts w:hint="eastAsia" w:ascii="仿宋" w:hAnsi="仿宋" w:eastAsia="仿宋" w:cs="仿宋"/>
          <w:bCs/>
          <w:sz w:val="32"/>
          <w:szCs w:val="28"/>
        </w:rPr>
        <w:t>的</w:t>
      </w:r>
      <w:r>
        <w:rPr>
          <w:rFonts w:ascii="仿宋" w:hAnsi="仿宋" w:eastAsia="仿宋" w:cs="仿宋"/>
          <w:bCs/>
          <w:sz w:val="32"/>
          <w:szCs w:val="28"/>
        </w:rPr>
        <w:t>指导，</w:t>
      </w:r>
      <w:r>
        <w:rPr>
          <w:rFonts w:hint="eastAsia" w:ascii="仿宋" w:hAnsi="仿宋" w:eastAsia="仿宋" w:cs="仿宋"/>
          <w:bCs/>
          <w:sz w:val="32"/>
          <w:szCs w:val="28"/>
        </w:rPr>
        <w:t>在国家宪法、法律、法规和</w:t>
      </w:r>
      <w:r>
        <w:rPr>
          <w:rFonts w:ascii="仿宋" w:hAnsi="仿宋" w:eastAsia="仿宋" w:cs="仿宋"/>
          <w:bCs/>
          <w:sz w:val="32"/>
          <w:szCs w:val="28"/>
        </w:rPr>
        <w:t>校纪</w:t>
      </w:r>
      <w:r>
        <w:rPr>
          <w:rFonts w:hint="eastAsia" w:ascii="仿宋" w:hAnsi="仿宋" w:eastAsia="仿宋" w:cs="仿宋"/>
          <w:bCs/>
          <w:sz w:val="32"/>
          <w:szCs w:val="28"/>
        </w:rPr>
        <w:t>、</w:t>
      </w:r>
      <w:r>
        <w:rPr>
          <w:rFonts w:ascii="仿宋" w:hAnsi="仿宋" w:eastAsia="仿宋" w:cs="仿宋"/>
          <w:bCs/>
          <w:sz w:val="32"/>
          <w:szCs w:val="28"/>
        </w:rPr>
        <w:t>校规</w:t>
      </w:r>
      <w:r>
        <w:rPr>
          <w:rFonts w:hint="eastAsia" w:ascii="仿宋" w:hAnsi="仿宋" w:eastAsia="仿宋" w:cs="仿宋"/>
          <w:bCs/>
          <w:sz w:val="32"/>
          <w:szCs w:val="28"/>
        </w:rPr>
        <w:t>允许范围内独立自主地开展工作。</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第二条</w:t>
      </w:r>
      <w:r>
        <w:rPr>
          <w:rFonts w:hint="eastAsia" w:ascii="仿宋" w:hAnsi="仿宋" w:eastAsia="仿宋" w:cs="仿宋"/>
          <w:bCs/>
          <w:sz w:val="32"/>
          <w:szCs w:val="28"/>
        </w:rPr>
        <w:t xml:space="preserve"> 校学生会承认和遵守《中华全国学生联合会章程》，作为团体会员参加中华全国学生联合会和芜湖市学生联合会。</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第三条</w:t>
      </w:r>
      <w:r>
        <w:rPr>
          <w:rFonts w:hint="eastAsia" w:ascii="仿宋" w:hAnsi="仿宋" w:eastAsia="仿宋" w:cs="仿宋"/>
          <w:bCs/>
          <w:sz w:val="32"/>
          <w:szCs w:val="28"/>
        </w:rPr>
        <w:t xml:space="preserve"> </w:t>
      </w:r>
      <w:r>
        <w:rPr>
          <w:rFonts w:hint="eastAsia" w:ascii="仿宋" w:hAnsi="仿宋" w:eastAsia="仿宋" w:cs="仿宋"/>
          <w:bCs/>
          <w:sz w:val="32"/>
          <w:szCs w:val="28"/>
          <w:highlight w:val="none"/>
        </w:rPr>
        <w:t>校学生会的指导思想是：</w:t>
      </w:r>
      <w:r>
        <w:rPr>
          <w:rFonts w:hint="eastAsia" w:ascii="仿宋_GB2312" w:hAnsi="仿宋_GB2312" w:eastAsia="仿宋_GB2312" w:cs="仿宋_GB2312"/>
          <w:bCs/>
          <w:sz w:val="32"/>
          <w:szCs w:val="32"/>
          <w:highlight w:val="none"/>
        </w:rPr>
        <w:t>认真学</w:t>
      </w:r>
      <w:r>
        <w:rPr>
          <w:rFonts w:hint="eastAsia" w:ascii="仿宋_GB2312" w:hAnsi="仿宋_GB2312" w:eastAsia="仿宋_GB2312" w:cs="仿宋_GB2312"/>
          <w:bCs/>
          <w:sz w:val="32"/>
          <w:szCs w:val="32"/>
        </w:rPr>
        <w:t>习</w:t>
      </w:r>
      <w:r>
        <w:rPr>
          <w:rFonts w:hint="eastAsia" w:ascii="仿宋_GB2312" w:hAnsi="仿宋_GB2312" w:eastAsia="仿宋_GB2312" w:cs="仿宋_GB2312"/>
          <w:bCs/>
          <w:sz w:val="32"/>
          <w:szCs w:val="32"/>
          <w:lang w:val="en-US" w:eastAsia="zh-CN"/>
        </w:rPr>
        <w:t>二十大会议思想，高举中国特色社会主义伟大旗帜，全面贯彻新时代中国特色社会主义思想”，贯彻“三个务必”精神，</w:t>
      </w:r>
      <w:r>
        <w:rPr>
          <w:rFonts w:hint="eastAsia" w:ascii="仿宋" w:hAnsi="仿宋" w:eastAsia="仿宋" w:cs="仿宋"/>
          <w:bCs/>
          <w:sz w:val="32"/>
          <w:szCs w:val="28"/>
        </w:rPr>
        <w:t>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第四条</w:t>
      </w:r>
      <w:r>
        <w:rPr>
          <w:rFonts w:hint="eastAsia" w:ascii="仿宋" w:hAnsi="仿宋" w:eastAsia="仿宋" w:cs="仿宋"/>
          <w:bCs/>
          <w:sz w:val="32"/>
          <w:szCs w:val="28"/>
        </w:rPr>
        <w:t xml:space="preserve"> 校学生会的基本任务：</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（一）遵循和贯彻党的教育方针，组织同学开展学习、文体、社会实践、志愿服务、创新创业创优等多种活动，促进同学全面发展；</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（二）维护校规校纪，倡导良好的校风、学风，促进同学之间、同学与教职员工之间的团结，协助学校建设良好的教学秩序和学习、生活环境；</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（三）组织同学开展有益于成长成才的自我服务活动，协助学校解决同学在学习和生活中遇到的实际问题；</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（四）沟通学校党政与广大同学的联系，通过学校各种正常渠道，反映同学的建议、意见和要求，参与涉及学生的学校事务的民主管理，维护同学的正当权益；</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（五）引导和支持学生社团健康发展，配合团组织加强对学生社团的管理和服务；</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（六）坚持从严治会，规范学生会工作人员的产生和配备，强化群众意识、责任意识和奉献意识，以实际行动做广大同学的表率。</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w:t>
      </w:r>
      <w:r>
        <w:rPr>
          <w:rFonts w:ascii="黑体" w:hAnsi="黑体" w:eastAsia="黑体" w:cs="仿宋"/>
          <w:sz w:val="32"/>
          <w:szCs w:val="28"/>
        </w:rPr>
        <w:t>五条</w:t>
      </w:r>
      <w:r>
        <w:rPr>
          <w:rFonts w:hint="eastAsia" w:ascii="仿宋" w:hAnsi="仿宋" w:eastAsia="仿宋" w:cs="仿宋"/>
          <w:bCs/>
          <w:sz w:val="32"/>
          <w:szCs w:val="28"/>
        </w:rPr>
        <w:t xml:space="preserve"> 聘任校团委书记</w:t>
      </w:r>
      <w:r>
        <w:rPr>
          <w:rFonts w:ascii="仿宋" w:hAnsi="仿宋" w:eastAsia="仿宋" w:cs="仿宋"/>
          <w:bCs/>
          <w:sz w:val="32"/>
          <w:szCs w:val="28"/>
        </w:rPr>
        <w:t>或</w:t>
      </w:r>
      <w:r>
        <w:rPr>
          <w:rFonts w:hint="eastAsia" w:ascii="仿宋" w:hAnsi="仿宋" w:eastAsia="仿宋" w:cs="仿宋"/>
          <w:bCs/>
          <w:sz w:val="32"/>
          <w:szCs w:val="28"/>
        </w:rPr>
        <w:t>专职副书记指导校</w:t>
      </w:r>
      <w:r>
        <w:rPr>
          <w:rFonts w:ascii="仿宋" w:hAnsi="仿宋" w:eastAsia="仿宋" w:cs="仿宋"/>
          <w:bCs/>
          <w:sz w:val="32"/>
          <w:szCs w:val="28"/>
        </w:rPr>
        <w:t>学生会工作</w:t>
      </w:r>
      <w:r>
        <w:rPr>
          <w:rFonts w:hint="eastAsia" w:ascii="仿宋" w:hAnsi="仿宋" w:eastAsia="仿宋" w:cs="仿宋"/>
          <w:bCs/>
          <w:sz w:val="32"/>
          <w:szCs w:val="28"/>
        </w:rPr>
        <w:t>，聘任校团委专职干部担任校</w:t>
      </w:r>
      <w:r>
        <w:rPr>
          <w:rFonts w:ascii="仿宋" w:hAnsi="仿宋" w:eastAsia="仿宋" w:cs="仿宋"/>
          <w:bCs/>
          <w:sz w:val="32"/>
          <w:szCs w:val="28"/>
        </w:rPr>
        <w:t>学生会</w:t>
      </w:r>
      <w:r>
        <w:rPr>
          <w:rFonts w:hint="eastAsia" w:ascii="仿宋" w:hAnsi="仿宋" w:eastAsia="仿宋" w:cs="仿宋"/>
          <w:bCs/>
          <w:sz w:val="32"/>
          <w:szCs w:val="28"/>
        </w:rPr>
        <w:t>秘书长。</w:t>
      </w: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 xml:space="preserve">第二章　会 </w:t>
      </w:r>
      <w:r>
        <w:rPr>
          <w:rFonts w:ascii="华文中宋" w:hAnsi="华文中宋" w:eastAsia="华文中宋" w:cs="仿宋"/>
          <w:b/>
          <w:sz w:val="32"/>
          <w:szCs w:val="28"/>
        </w:rPr>
        <w:t xml:space="preserve"> </w:t>
      </w:r>
      <w:r>
        <w:rPr>
          <w:rFonts w:hint="eastAsia" w:ascii="华文中宋" w:hAnsi="华文中宋" w:eastAsia="华文中宋" w:cs="仿宋"/>
          <w:b/>
          <w:sz w:val="32"/>
          <w:szCs w:val="28"/>
        </w:rPr>
        <w:t>员</w:t>
      </w:r>
    </w:p>
    <w:p>
      <w:pPr>
        <w:snapToGrid w:val="0"/>
        <w:spacing w:line="312" w:lineRule="auto"/>
        <w:ind w:firstLine="640" w:firstLineChars="200"/>
        <w:rPr>
          <w:rFonts w:ascii="仿宋" w:hAnsi="仿宋" w:eastAsia="仿宋" w:cs="仿宋"/>
          <w:bCs/>
          <w:color w:val="0000FF"/>
          <w:sz w:val="32"/>
          <w:szCs w:val="28"/>
        </w:rPr>
      </w:pPr>
      <w:r>
        <w:rPr>
          <w:rFonts w:hint="eastAsia" w:ascii="黑体" w:hAnsi="黑体" w:eastAsia="黑体" w:cs="仿宋"/>
          <w:sz w:val="32"/>
          <w:szCs w:val="28"/>
        </w:rPr>
        <w:t>第六条</w:t>
      </w:r>
      <w:r>
        <w:rPr>
          <w:rFonts w:ascii="仿宋" w:hAnsi="仿宋" w:eastAsia="仿宋" w:cs="仿宋"/>
          <w:bCs/>
          <w:sz w:val="32"/>
          <w:szCs w:val="28"/>
        </w:rPr>
        <w:t xml:space="preserve"> </w:t>
      </w:r>
      <w:r>
        <w:rPr>
          <w:rFonts w:hint="eastAsia" w:ascii="仿宋" w:hAnsi="仿宋" w:eastAsia="仿宋" w:cs="仿宋"/>
          <w:bCs/>
          <w:sz w:val="32"/>
          <w:szCs w:val="28"/>
        </w:rPr>
        <w:t>凡取得安徽扬子</w:t>
      </w:r>
      <w:r>
        <w:rPr>
          <w:rFonts w:ascii="仿宋" w:hAnsi="仿宋" w:eastAsia="仿宋" w:cs="仿宋"/>
          <w:bCs/>
          <w:sz w:val="32"/>
          <w:szCs w:val="28"/>
        </w:rPr>
        <w:t>职业技术学院</w:t>
      </w:r>
      <w:r>
        <w:rPr>
          <w:rFonts w:hint="eastAsia" w:ascii="仿宋" w:hAnsi="仿宋" w:eastAsia="仿宋" w:cs="仿宋"/>
          <w:bCs/>
          <w:sz w:val="32"/>
          <w:szCs w:val="28"/>
        </w:rPr>
        <w:t>学籍，承认本章程的中国籍学生均为校学生会员。</w:t>
      </w:r>
    </w:p>
    <w:p>
      <w:pPr>
        <w:snapToGrid w:val="0"/>
        <w:spacing w:line="312" w:lineRule="auto"/>
        <w:ind w:firstLine="640" w:firstLineChars="200"/>
        <w:rPr>
          <w:rFonts w:ascii="仿宋" w:hAnsi="仿宋" w:eastAsia="仿宋" w:cs="仿宋"/>
          <w:sz w:val="32"/>
          <w:szCs w:val="28"/>
        </w:rPr>
      </w:pPr>
      <w:r>
        <w:rPr>
          <w:rFonts w:hint="eastAsia" w:ascii="黑体" w:hAnsi="黑体" w:eastAsia="黑体" w:cs="仿宋"/>
          <w:sz w:val="32"/>
          <w:szCs w:val="28"/>
        </w:rPr>
        <w:t>第七条</w:t>
      </w:r>
      <w:r>
        <w:rPr>
          <w:rFonts w:hint="eastAsia" w:ascii="仿宋" w:hAnsi="仿宋" w:eastAsia="仿宋" w:cs="仿宋"/>
          <w:sz w:val="32"/>
          <w:szCs w:val="28"/>
        </w:rPr>
        <w:t xml:space="preserve"> 会员的基本权利：</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（一）享有平等的选举权和被选举权；</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（二）参与校学生会工作，参加校学生会组织的各项活动；</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（三）通过符合规定的民主程序，讨论和决定校学生会的重大事务；</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（四）对校学生会工作提出建议、批评并实行监督；</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（五）向校学生会提起申诉和请求帮助。</w:t>
      </w:r>
    </w:p>
    <w:p>
      <w:pPr>
        <w:snapToGrid w:val="0"/>
        <w:spacing w:line="312" w:lineRule="auto"/>
        <w:ind w:firstLine="640" w:firstLineChars="200"/>
        <w:rPr>
          <w:rFonts w:ascii="仿宋" w:hAnsi="仿宋" w:eastAsia="仿宋" w:cs="仿宋"/>
          <w:sz w:val="32"/>
          <w:szCs w:val="28"/>
        </w:rPr>
      </w:pPr>
      <w:r>
        <w:rPr>
          <w:rFonts w:hint="eastAsia" w:ascii="黑体" w:hAnsi="黑体" w:eastAsia="黑体" w:cs="仿宋"/>
          <w:sz w:val="32"/>
          <w:szCs w:val="28"/>
        </w:rPr>
        <w:t>第八条</w:t>
      </w:r>
      <w:r>
        <w:rPr>
          <w:rFonts w:hint="eastAsia" w:ascii="仿宋" w:hAnsi="仿宋" w:eastAsia="仿宋" w:cs="仿宋"/>
          <w:sz w:val="32"/>
          <w:szCs w:val="28"/>
        </w:rPr>
        <w:t xml:space="preserve"> 会员的基本义务：</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（一）遵守校学生会章程，执行校学生会决议；</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（二）服从校学生会及各级基层组织的领导，维护学校和校学生会的声誉；</w:t>
      </w:r>
    </w:p>
    <w:p>
      <w:pPr>
        <w:snapToGrid w:val="0"/>
        <w:spacing w:line="312" w:lineRule="auto"/>
        <w:ind w:firstLine="640" w:firstLineChars="200"/>
        <w:rPr>
          <w:rFonts w:ascii="仿宋" w:hAnsi="仿宋" w:eastAsia="仿宋" w:cs="仿宋"/>
          <w:sz w:val="32"/>
          <w:szCs w:val="28"/>
        </w:rPr>
      </w:pPr>
      <w:r>
        <w:rPr>
          <w:rFonts w:hint="eastAsia" w:ascii="仿宋" w:hAnsi="仿宋" w:eastAsia="仿宋" w:cs="仿宋"/>
          <w:sz w:val="32"/>
          <w:szCs w:val="28"/>
        </w:rPr>
        <w:t>（三）在行使权利时不得损害校学生会和其他会员的权益。</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第九条</w:t>
      </w:r>
      <w:r>
        <w:rPr>
          <w:rFonts w:hint="eastAsia" w:ascii="仿宋" w:hAnsi="仿宋" w:eastAsia="仿宋" w:cs="仿宋"/>
          <w:bCs/>
          <w:sz w:val="32"/>
          <w:szCs w:val="28"/>
        </w:rPr>
        <w:t xml:space="preserve"> 未经校学生会同意，任何会员、其他个人或团体不得以校学生会的名义开展活动。</w:t>
      </w: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第三章　学生代表大会</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第十条</w:t>
      </w:r>
      <w:r>
        <w:rPr>
          <w:rFonts w:ascii="Calibri" w:hAnsi="Calibri" w:eastAsia="仿宋" w:cs="Calibri"/>
          <w:sz w:val="32"/>
          <w:szCs w:val="28"/>
        </w:rPr>
        <w:t xml:space="preserve"> </w:t>
      </w:r>
      <w:r>
        <w:rPr>
          <w:rFonts w:hint="eastAsia" w:ascii="仿宋" w:hAnsi="仿宋" w:eastAsia="仿宋" w:cs="仿宋"/>
          <w:bCs/>
          <w:sz w:val="32"/>
          <w:szCs w:val="28"/>
        </w:rPr>
        <w:t>校学生代表大会是校学生会的最高权力机关，全校同学通过学生代表大会依法行使民主权利, 参与学校治理和监督。</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第十一条</w:t>
      </w:r>
      <w:r>
        <w:rPr>
          <w:rFonts w:ascii="仿宋" w:hAnsi="仿宋" w:eastAsia="仿宋" w:cs="仿宋"/>
          <w:bCs/>
          <w:sz w:val="32"/>
          <w:szCs w:val="28"/>
        </w:rPr>
        <w:t xml:space="preserve"> </w:t>
      </w:r>
      <w:r>
        <w:rPr>
          <w:rFonts w:hint="eastAsia" w:ascii="仿宋" w:hAnsi="仿宋" w:eastAsia="仿宋" w:cs="仿宋"/>
          <w:bCs/>
          <w:sz w:val="32"/>
          <w:szCs w:val="28"/>
        </w:rPr>
        <w:t>学生代表大会每一年召开一次，遇特殊情况，由校学生会主席团提议，学生委员会三分之二以上多数的同意，报校党委批准，可提前或推迟召开。</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w:t>
      </w:r>
      <w:r>
        <w:rPr>
          <w:rFonts w:hint="eastAsia" w:ascii="黑体" w:hAnsi="黑体" w:eastAsia="黑体" w:cs="仿宋"/>
          <w:sz w:val="32"/>
          <w:szCs w:val="28"/>
          <w:lang w:eastAsia="zh-CN"/>
        </w:rPr>
        <w:t>十三</w:t>
      </w:r>
      <w:r>
        <w:rPr>
          <w:rFonts w:hint="eastAsia" w:ascii="黑体" w:hAnsi="黑体" w:eastAsia="黑体" w:cs="仿宋"/>
          <w:sz w:val="32"/>
          <w:szCs w:val="28"/>
        </w:rPr>
        <w:t>条</w:t>
      </w:r>
      <w:r>
        <w:rPr>
          <w:rFonts w:hint="eastAsia" w:ascii="仿宋" w:hAnsi="仿宋" w:eastAsia="仿宋" w:cs="仿宋"/>
          <w:sz w:val="32"/>
          <w:szCs w:val="28"/>
        </w:rPr>
        <w:t xml:space="preserve"> </w:t>
      </w:r>
      <w:r>
        <w:rPr>
          <w:rFonts w:hint="eastAsia" w:ascii="仿宋" w:hAnsi="仿宋" w:eastAsia="仿宋" w:cs="仿宋"/>
          <w:bCs/>
          <w:sz w:val="32"/>
          <w:szCs w:val="28"/>
        </w:rPr>
        <w:t>学生代表大会的代表，经班级团支部推荐、二级</w:t>
      </w:r>
      <w:r>
        <w:rPr>
          <w:rFonts w:ascii="仿宋" w:hAnsi="仿宋" w:eastAsia="仿宋" w:cs="仿宋"/>
          <w:bCs/>
          <w:sz w:val="32"/>
          <w:szCs w:val="28"/>
        </w:rPr>
        <w:t>学院</w:t>
      </w:r>
      <w:r>
        <w:rPr>
          <w:rFonts w:hint="eastAsia" w:ascii="仿宋" w:hAnsi="仿宋" w:eastAsia="仿宋" w:cs="仿宋"/>
          <w:bCs/>
          <w:sz w:val="32"/>
          <w:szCs w:val="28"/>
        </w:rPr>
        <w:t>民主选举产生，代表应具有广泛的代表性，任期一年，学生代表大会如提前或推迟举行，其任期相应改变。</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第十三条</w:t>
      </w:r>
      <w:r>
        <w:rPr>
          <w:rFonts w:hint="eastAsia" w:ascii="仿宋" w:hAnsi="仿宋" w:eastAsia="仿宋" w:cs="仿宋"/>
          <w:bCs/>
          <w:sz w:val="32"/>
          <w:szCs w:val="28"/>
        </w:rPr>
        <w:t xml:space="preserve">  学生代表大会的职权：</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（一）制定或修订学生会组织章程, 监督章程的实施;</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（二）听取、审议上一届学生会组织的工作报告;</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（三）选举产生新一届学生委员会成员以及主席团成员;</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（四）选举产生出席上一级学联学生会组织代表大会的代表;</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（五）征求广大同学对学校工作的意见和建议,合理有序表达和维护同学正当权益,及时反馈提案处理落实的整体情况,参与学校治理;</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（六）讨论和决定应由学生代表大会决定的其他重大事项。</w:t>
      </w: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第四章　学生委员会和</w:t>
      </w:r>
      <w:r>
        <w:rPr>
          <w:rFonts w:ascii="华文中宋" w:hAnsi="华文中宋" w:eastAsia="华文中宋" w:cs="仿宋"/>
          <w:b/>
          <w:sz w:val="32"/>
          <w:szCs w:val="28"/>
        </w:rPr>
        <w:t>主席团</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第十四条</w:t>
      </w:r>
      <w:r>
        <w:rPr>
          <w:rFonts w:ascii="仿宋" w:hAnsi="仿宋" w:eastAsia="仿宋" w:cs="仿宋"/>
          <w:bCs/>
          <w:sz w:val="32"/>
          <w:szCs w:val="28"/>
        </w:rPr>
        <w:t xml:space="preserve"> </w:t>
      </w:r>
      <w:r>
        <w:rPr>
          <w:rFonts w:hint="eastAsia" w:ascii="仿宋" w:hAnsi="仿宋" w:eastAsia="仿宋" w:cs="仿宋"/>
          <w:bCs/>
          <w:sz w:val="32"/>
          <w:szCs w:val="28"/>
        </w:rPr>
        <w:t>学生委员会是学生代表大会闭会期间的最高权力机关。</w:t>
      </w:r>
    </w:p>
    <w:p>
      <w:pPr>
        <w:snapToGrid w:val="0"/>
        <w:spacing w:line="312" w:lineRule="auto"/>
        <w:ind w:firstLine="640" w:firstLineChars="200"/>
        <w:rPr>
          <w:rFonts w:ascii="仿宋" w:hAnsi="仿宋" w:eastAsia="仿宋" w:cs="仿宋"/>
          <w:sz w:val="32"/>
          <w:szCs w:val="28"/>
        </w:rPr>
      </w:pPr>
      <w:r>
        <w:rPr>
          <w:rFonts w:hint="eastAsia" w:ascii="黑体" w:hAnsi="黑体" w:eastAsia="黑体" w:cs="仿宋"/>
          <w:sz w:val="32"/>
          <w:szCs w:val="28"/>
        </w:rPr>
        <w:t>第十五条</w:t>
      </w:r>
      <w:r>
        <w:rPr>
          <w:rFonts w:hint="eastAsia" w:ascii="仿宋" w:hAnsi="仿宋" w:eastAsia="仿宋" w:cs="仿宋"/>
          <w:sz w:val="32"/>
          <w:szCs w:val="28"/>
        </w:rPr>
        <w:t xml:space="preserve"> </w:t>
      </w:r>
      <w:r>
        <w:rPr>
          <w:rFonts w:hint="eastAsia" w:ascii="仿宋" w:hAnsi="仿宋" w:eastAsia="仿宋" w:cs="仿宋"/>
          <w:bCs/>
          <w:sz w:val="32"/>
          <w:szCs w:val="28"/>
        </w:rPr>
        <w:t>在学生代表大会闭会期间，学生</w:t>
      </w:r>
      <w:r>
        <w:rPr>
          <w:rFonts w:ascii="仿宋" w:hAnsi="仿宋" w:eastAsia="仿宋" w:cs="仿宋"/>
          <w:bCs/>
          <w:sz w:val="32"/>
          <w:szCs w:val="28"/>
        </w:rPr>
        <w:t>委员会负责</w:t>
      </w:r>
      <w:r>
        <w:rPr>
          <w:rFonts w:hint="eastAsia" w:ascii="仿宋" w:hAnsi="仿宋" w:eastAsia="仿宋" w:cs="仿宋"/>
          <w:bCs/>
          <w:sz w:val="32"/>
          <w:szCs w:val="28"/>
        </w:rPr>
        <w:t>执行学生代表大会的决议，决定校学生会的重大事项，</w:t>
      </w:r>
      <w:r>
        <w:rPr>
          <w:rFonts w:hint="eastAsia"/>
          <w:sz w:val="22"/>
        </w:rPr>
        <w:t xml:space="preserve"> </w:t>
      </w:r>
      <w:r>
        <w:rPr>
          <w:rFonts w:hint="eastAsia" w:ascii="仿宋" w:hAnsi="仿宋" w:eastAsia="仿宋" w:cs="仿宋"/>
          <w:bCs/>
          <w:sz w:val="32"/>
          <w:szCs w:val="28"/>
        </w:rPr>
        <w:t>召集学生代表大会，决定提前或推迟召开学生代表大会，决定召开学生代表大会临时会议。</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第十六条</w:t>
      </w:r>
      <w:r>
        <w:rPr>
          <w:rFonts w:ascii="仿宋" w:hAnsi="仿宋" w:eastAsia="仿宋" w:cs="仿宋"/>
          <w:bCs/>
          <w:sz w:val="32"/>
          <w:szCs w:val="28"/>
        </w:rPr>
        <w:t xml:space="preserve"> </w:t>
      </w:r>
      <w:r>
        <w:rPr>
          <w:rFonts w:hint="eastAsia" w:ascii="仿宋" w:hAnsi="仿宋" w:eastAsia="仿宋" w:cs="仿宋"/>
          <w:bCs/>
          <w:sz w:val="32"/>
          <w:szCs w:val="28"/>
        </w:rPr>
        <w:t>主席团是由学生代表大会选举产生的学生委员会的领导机构，主席团</w:t>
      </w:r>
      <w:r>
        <w:rPr>
          <w:rFonts w:ascii="仿宋" w:hAnsi="仿宋" w:eastAsia="仿宋" w:cs="仿宋"/>
          <w:bCs/>
          <w:sz w:val="32"/>
          <w:szCs w:val="28"/>
        </w:rPr>
        <w:t>不超过</w:t>
      </w:r>
      <w:r>
        <w:rPr>
          <w:rFonts w:hint="eastAsia" w:ascii="仿宋" w:hAnsi="仿宋" w:eastAsia="仿宋" w:cs="仿宋"/>
          <w:bCs/>
          <w:sz w:val="32"/>
          <w:szCs w:val="28"/>
        </w:rPr>
        <w:t>5人</w:t>
      </w:r>
      <w:r>
        <w:rPr>
          <w:rFonts w:ascii="仿宋" w:hAnsi="仿宋" w:eastAsia="仿宋" w:cs="仿宋"/>
          <w:bCs/>
          <w:sz w:val="32"/>
          <w:szCs w:val="28"/>
        </w:rPr>
        <w:t>，</w:t>
      </w:r>
      <w:r>
        <w:rPr>
          <w:rFonts w:hint="eastAsia" w:ascii="仿宋" w:hAnsi="仿宋" w:eastAsia="仿宋" w:cs="仿宋"/>
          <w:sz w:val="32"/>
          <w:szCs w:val="28"/>
        </w:rPr>
        <w:t>负责</w:t>
      </w:r>
      <w:r>
        <w:rPr>
          <w:rFonts w:hint="eastAsia" w:ascii="仿宋" w:hAnsi="仿宋" w:eastAsia="仿宋" w:cs="仿宋"/>
          <w:bCs/>
          <w:sz w:val="32"/>
          <w:szCs w:val="28"/>
        </w:rPr>
        <w:t>领导学生委员会日常工作，召集校学生委员会会议。</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w:t>
      </w:r>
      <w:r>
        <w:rPr>
          <w:rFonts w:ascii="黑体" w:hAnsi="黑体" w:eastAsia="黑体" w:cs="仿宋"/>
          <w:sz w:val="32"/>
          <w:szCs w:val="28"/>
        </w:rPr>
        <w:t>十</w:t>
      </w:r>
      <w:r>
        <w:rPr>
          <w:rFonts w:hint="eastAsia" w:ascii="黑体" w:hAnsi="黑体" w:eastAsia="黑体" w:cs="仿宋"/>
          <w:sz w:val="32"/>
          <w:szCs w:val="28"/>
        </w:rPr>
        <w:t>七</w:t>
      </w:r>
      <w:r>
        <w:rPr>
          <w:rFonts w:ascii="黑体" w:hAnsi="黑体" w:eastAsia="黑体" w:cs="仿宋"/>
          <w:sz w:val="32"/>
          <w:szCs w:val="28"/>
        </w:rPr>
        <w:t>条</w:t>
      </w:r>
      <w:r>
        <w:rPr>
          <w:rFonts w:hint="eastAsia" w:ascii="仿宋" w:hAnsi="仿宋" w:eastAsia="仿宋" w:cs="仿宋"/>
          <w:bCs/>
          <w:sz w:val="32"/>
          <w:szCs w:val="28"/>
        </w:rPr>
        <w:t xml:space="preserve"> 学生</w:t>
      </w:r>
      <w:r>
        <w:rPr>
          <w:rFonts w:ascii="仿宋" w:hAnsi="仿宋" w:eastAsia="仿宋" w:cs="仿宋"/>
          <w:bCs/>
          <w:sz w:val="32"/>
          <w:szCs w:val="28"/>
        </w:rPr>
        <w:t>委员会</w:t>
      </w:r>
      <w:r>
        <w:rPr>
          <w:rFonts w:hint="eastAsia" w:ascii="仿宋" w:hAnsi="仿宋" w:eastAsia="仿宋" w:cs="仿宋"/>
          <w:bCs/>
          <w:sz w:val="32"/>
          <w:szCs w:val="28"/>
        </w:rPr>
        <w:t>和主席团候选人均由二级学院团组织推荐，经学院党组织同意，校党委学生工作部门和校团委联合审查后，报校党委确定，</w:t>
      </w:r>
      <w:r>
        <w:rPr>
          <w:rFonts w:ascii="仿宋" w:hAnsi="仿宋" w:eastAsia="仿宋" w:cs="仿宋"/>
          <w:bCs/>
          <w:sz w:val="32"/>
          <w:szCs w:val="28"/>
        </w:rPr>
        <w:t>通过</w:t>
      </w:r>
      <w:r>
        <w:rPr>
          <w:rFonts w:hint="eastAsia" w:ascii="仿宋" w:hAnsi="仿宋" w:eastAsia="仿宋" w:cs="仿宋"/>
          <w:bCs/>
          <w:sz w:val="32"/>
          <w:szCs w:val="28"/>
        </w:rPr>
        <w:t>学生代表大会</w:t>
      </w:r>
      <w:r>
        <w:rPr>
          <w:rFonts w:ascii="仿宋" w:hAnsi="仿宋" w:eastAsia="仿宋" w:cs="仿宋"/>
          <w:bCs/>
          <w:sz w:val="32"/>
          <w:szCs w:val="28"/>
        </w:rPr>
        <w:t>选举产生。</w:t>
      </w: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第五章　学生</w:t>
      </w:r>
      <w:r>
        <w:rPr>
          <w:rFonts w:ascii="华文中宋" w:hAnsi="华文中宋" w:eastAsia="华文中宋" w:cs="仿宋"/>
          <w:b/>
          <w:sz w:val="32"/>
          <w:szCs w:val="28"/>
        </w:rPr>
        <w:t>会部门及</w:t>
      </w:r>
      <w:r>
        <w:rPr>
          <w:rFonts w:hint="eastAsia" w:ascii="华文中宋" w:hAnsi="华文中宋" w:eastAsia="华文中宋" w:cs="仿宋"/>
          <w:b/>
          <w:sz w:val="32"/>
          <w:szCs w:val="28"/>
        </w:rPr>
        <w:t>工作</w:t>
      </w:r>
      <w:r>
        <w:rPr>
          <w:rFonts w:ascii="华文中宋" w:hAnsi="华文中宋" w:eastAsia="华文中宋" w:cs="仿宋"/>
          <w:b/>
          <w:sz w:val="32"/>
          <w:szCs w:val="28"/>
        </w:rPr>
        <w:t>人员</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第十八条</w:t>
      </w:r>
      <w:r>
        <w:rPr>
          <w:rFonts w:hint="eastAsia" w:ascii="仿宋" w:hAnsi="仿宋" w:eastAsia="仿宋" w:cs="仿宋"/>
          <w:bCs/>
          <w:sz w:val="32"/>
          <w:szCs w:val="28"/>
        </w:rPr>
        <w:t xml:space="preserve"> </w:t>
      </w:r>
      <w:r>
        <w:rPr>
          <w:rFonts w:hint="eastAsia" w:ascii="仿宋" w:hAnsi="仿宋" w:eastAsia="仿宋" w:cs="仿宋"/>
          <w:sz w:val="32"/>
          <w:szCs w:val="28"/>
        </w:rPr>
        <w:t>学生会</w:t>
      </w:r>
      <w:r>
        <w:rPr>
          <w:rFonts w:ascii="仿宋" w:hAnsi="仿宋" w:eastAsia="仿宋" w:cs="仿宋"/>
          <w:sz w:val="32"/>
          <w:szCs w:val="28"/>
        </w:rPr>
        <w:t>工作部门</w:t>
      </w:r>
      <w:r>
        <w:rPr>
          <w:rFonts w:hint="eastAsia" w:ascii="仿宋" w:hAnsi="仿宋" w:eastAsia="仿宋" w:cs="仿宋"/>
          <w:bCs/>
          <w:sz w:val="32"/>
          <w:szCs w:val="28"/>
        </w:rPr>
        <w:t>是校学生会的办事机构，设置办公室、</w:t>
      </w:r>
      <w:r>
        <w:rPr>
          <w:rFonts w:hint="eastAsia" w:ascii="仿宋" w:hAnsi="仿宋" w:eastAsia="仿宋" w:cs="仿宋"/>
          <w:bCs/>
          <w:sz w:val="32"/>
          <w:szCs w:val="28"/>
          <w:lang w:val="en-US" w:eastAsia="zh-CN"/>
        </w:rPr>
        <w:t>宣传</w:t>
      </w:r>
      <w:r>
        <w:rPr>
          <w:rFonts w:hint="eastAsia" w:ascii="仿宋" w:hAnsi="仿宋" w:eastAsia="仿宋" w:cs="仿宋"/>
          <w:bCs/>
          <w:sz w:val="32"/>
          <w:szCs w:val="28"/>
        </w:rPr>
        <w:t>部、权益部、文艺部、体育部、</w:t>
      </w:r>
      <w:r>
        <w:rPr>
          <w:rFonts w:hint="eastAsia" w:ascii="仿宋" w:hAnsi="仿宋" w:eastAsia="仿宋" w:cs="仿宋"/>
          <w:bCs/>
          <w:sz w:val="32"/>
          <w:szCs w:val="28"/>
          <w:lang w:val="en-US" w:eastAsia="zh-CN"/>
        </w:rPr>
        <w:t>组织</w:t>
      </w:r>
      <w:r>
        <w:rPr>
          <w:rFonts w:hint="eastAsia" w:ascii="仿宋" w:hAnsi="仿宋" w:eastAsia="仿宋" w:cs="仿宋"/>
          <w:bCs/>
          <w:sz w:val="32"/>
          <w:szCs w:val="28"/>
        </w:rPr>
        <w:t>部六个</w:t>
      </w:r>
      <w:r>
        <w:rPr>
          <w:rFonts w:ascii="仿宋" w:hAnsi="仿宋" w:eastAsia="仿宋" w:cs="仿宋"/>
          <w:bCs/>
          <w:sz w:val="32"/>
          <w:szCs w:val="28"/>
        </w:rPr>
        <w:t>工作部门</w:t>
      </w:r>
      <w:r>
        <w:rPr>
          <w:rFonts w:hint="eastAsia" w:ascii="仿宋" w:hAnsi="仿宋" w:eastAsia="仿宋" w:cs="仿宋"/>
          <w:bCs/>
          <w:sz w:val="32"/>
          <w:szCs w:val="28"/>
        </w:rPr>
        <w:t>，每个</w:t>
      </w:r>
      <w:r>
        <w:rPr>
          <w:rFonts w:ascii="仿宋" w:hAnsi="仿宋" w:eastAsia="仿宋" w:cs="仿宋"/>
          <w:bCs/>
          <w:sz w:val="32"/>
          <w:szCs w:val="28"/>
        </w:rPr>
        <w:t>工作部门设负责人</w:t>
      </w:r>
      <w:r>
        <w:rPr>
          <w:rFonts w:hint="eastAsia" w:ascii="仿宋" w:hAnsi="仿宋" w:eastAsia="仿宋" w:cs="仿宋"/>
          <w:bCs/>
          <w:sz w:val="32"/>
          <w:szCs w:val="28"/>
        </w:rPr>
        <w:t>1-</w:t>
      </w:r>
      <w:r>
        <w:rPr>
          <w:rFonts w:ascii="仿宋" w:hAnsi="仿宋" w:eastAsia="仿宋" w:cs="仿宋"/>
          <w:bCs/>
          <w:sz w:val="32"/>
          <w:szCs w:val="28"/>
        </w:rPr>
        <w:t>2</w:t>
      </w:r>
      <w:r>
        <w:rPr>
          <w:rFonts w:hint="eastAsia" w:ascii="仿宋" w:hAnsi="仿宋" w:eastAsia="仿宋" w:cs="仿宋"/>
          <w:bCs/>
          <w:sz w:val="32"/>
          <w:szCs w:val="28"/>
        </w:rPr>
        <w:t>人。</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第十九条</w:t>
      </w:r>
      <w:r>
        <w:rPr>
          <w:rFonts w:hint="eastAsia" w:ascii="仿宋" w:hAnsi="仿宋" w:eastAsia="仿宋" w:cs="仿宋"/>
          <w:bCs/>
          <w:sz w:val="32"/>
          <w:szCs w:val="28"/>
        </w:rPr>
        <w:t xml:space="preserve"> 学生会工作人员不超过1</w:t>
      </w:r>
      <w:r>
        <w:rPr>
          <w:rFonts w:hint="eastAsia" w:ascii="仿宋" w:hAnsi="仿宋" w:eastAsia="仿宋" w:cs="仿宋"/>
          <w:bCs/>
          <w:sz w:val="32"/>
          <w:szCs w:val="28"/>
          <w:lang w:val="en-US" w:eastAsia="zh-CN"/>
        </w:rPr>
        <w:t>5</w:t>
      </w:r>
      <w:r>
        <w:rPr>
          <w:rFonts w:hint="eastAsia" w:ascii="仿宋" w:hAnsi="仿宋" w:eastAsia="仿宋" w:cs="仿宋"/>
          <w:bCs/>
          <w:sz w:val="32"/>
          <w:szCs w:val="28"/>
        </w:rPr>
        <w:t>0人，工作部门成员均由班级团支部、学院团组织推荐，经校党委学生工作部门和校团委审核后确定。学生会工作人员参加评奖评优、测评加分等事项时，依据评议结果择优提名，不与岗位简单挂钩。</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第二十</w:t>
      </w:r>
      <w:r>
        <w:rPr>
          <w:rFonts w:ascii="黑体" w:hAnsi="黑体" w:eastAsia="黑体" w:cs="仿宋"/>
          <w:sz w:val="32"/>
          <w:szCs w:val="28"/>
        </w:rPr>
        <w:t>条</w:t>
      </w:r>
      <w:r>
        <w:rPr>
          <w:rFonts w:hint="eastAsia" w:ascii="仿宋" w:hAnsi="仿宋" w:eastAsia="仿宋" w:cs="仿宋"/>
          <w:bCs/>
          <w:sz w:val="32"/>
          <w:szCs w:val="28"/>
        </w:rPr>
        <w:t xml:space="preserve"> 校学生会工作</w:t>
      </w:r>
      <w:r>
        <w:rPr>
          <w:rFonts w:ascii="仿宋" w:hAnsi="仿宋" w:eastAsia="仿宋" w:cs="仿宋"/>
          <w:bCs/>
          <w:sz w:val="32"/>
          <w:szCs w:val="28"/>
        </w:rPr>
        <w:t>人员政治面貌须为</w:t>
      </w:r>
      <w:r>
        <w:rPr>
          <w:rFonts w:hint="eastAsia" w:ascii="仿宋" w:hAnsi="仿宋" w:eastAsia="仿宋" w:cs="仿宋"/>
          <w:bCs/>
          <w:sz w:val="32"/>
          <w:szCs w:val="28"/>
        </w:rPr>
        <w:t>共产</w:t>
      </w:r>
      <w:r>
        <w:rPr>
          <w:rFonts w:ascii="仿宋" w:hAnsi="仿宋" w:eastAsia="仿宋" w:cs="仿宋"/>
          <w:bCs/>
          <w:sz w:val="32"/>
          <w:szCs w:val="28"/>
        </w:rPr>
        <w:t>党员或共青团员，</w:t>
      </w:r>
      <w:r>
        <w:rPr>
          <w:rFonts w:hint="eastAsia" w:ascii="仿宋" w:hAnsi="仿宋" w:eastAsia="仿宋" w:cs="仿宋"/>
          <w:bCs/>
          <w:sz w:val="32"/>
          <w:szCs w:val="28"/>
        </w:rPr>
        <w:t>工作人员中除一年级新生外，最近一学年综合</w:t>
      </w:r>
      <w:r>
        <w:rPr>
          <w:rFonts w:ascii="仿宋" w:hAnsi="仿宋" w:eastAsia="仿宋" w:cs="仿宋"/>
          <w:bCs/>
          <w:sz w:val="32"/>
          <w:szCs w:val="28"/>
        </w:rPr>
        <w:t>测评</w:t>
      </w:r>
      <w:r>
        <w:rPr>
          <w:rFonts w:hint="eastAsia" w:ascii="仿宋" w:hAnsi="仿宋" w:eastAsia="仿宋" w:cs="仿宋"/>
          <w:bCs/>
          <w:sz w:val="32"/>
          <w:szCs w:val="28"/>
        </w:rPr>
        <w:t>排名在本班级前30%以内，且无课业不及格情况，</w:t>
      </w:r>
      <w:r>
        <w:rPr>
          <w:rFonts w:ascii="仿宋" w:hAnsi="仿宋" w:eastAsia="仿宋" w:cs="仿宋"/>
          <w:bCs/>
          <w:sz w:val="32"/>
          <w:szCs w:val="28"/>
        </w:rPr>
        <w:t>班级团支部推荐</w:t>
      </w:r>
      <w:r>
        <w:rPr>
          <w:rFonts w:hint="eastAsia" w:ascii="仿宋" w:hAnsi="仿宋" w:eastAsia="仿宋" w:cs="仿宋"/>
          <w:bCs/>
          <w:sz w:val="32"/>
          <w:szCs w:val="28"/>
        </w:rPr>
        <w:t>赞成超过半数以上方能推荐。</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w:t>
      </w:r>
      <w:r>
        <w:rPr>
          <w:rFonts w:ascii="黑体" w:hAnsi="黑体" w:eastAsia="黑体" w:cs="仿宋"/>
          <w:sz w:val="32"/>
          <w:szCs w:val="28"/>
        </w:rPr>
        <w:t>二十</w:t>
      </w:r>
      <w:r>
        <w:rPr>
          <w:rFonts w:hint="eastAsia" w:ascii="黑体" w:hAnsi="黑体" w:eastAsia="黑体" w:cs="仿宋"/>
          <w:sz w:val="32"/>
          <w:szCs w:val="28"/>
        </w:rPr>
        <w:t>一</w:t>
      </w:r>
      <w:r>
        <w:rPr>
          <w:rFonts w:ascii="黑体" w:hAnsi="黑体" w:eastAsia="黑体" w:cs="仿宋"/>
          <w:sz w:val="32"/>
          <w:szCs w:val="28"/>
        </w:rPr>
        <w:t>条</w:t>
      </w:r>
      <w:r>
        <w:rPr>
          <w:rFonts w:hint="eastAsia" w:ascii="仿宋" w:hAnsi="仿宋" w:eastAsia="仿宋" w:cs="仿宋"/>
          <w:bCs/>
          <w:sz w:val="32"/>
          <w:szCs w:val="28"/>
        </w:rPr>
        <w:t xml:space="preserve"> 主席团、</w:t>
      </w:r>
      <w:r>
        <w:rPr>
          <w:rFonts w:ascii="仿宋" w:hAnsi="仿宋" w:eastAsia="仿宋" w:cs="仿宋"/>
          <w:bCs/>
          <w:sz w:val="32"/>
          <w:szCs w:val="28"/>
        </w:rPr>
        <w:t>学生委员</w:t>
      </w:r>
      <w:r>
        <w:rPr>
          <w:rFonts w:hint="eastAsia" w:ascii="仿宋" w:hAnsi="仿宋" w:eastAsia="仿宋" w:cs="仿宋"/>
          <w:bCs/>
          <w:sz w:val="32"/>
          <w:szCs w:val="28"/>
        </w:rPr>
        <w:t>会和工作部门负责人每学期述职</w:t>
      </w:r>
      <w:r>
        <w:rPr>
          <w:rFonts w:ascii="仿宋" w:hAnsi="仿宋" w:eastAsia="仿宋" w:cs="仿宋"/>
          <w:bCs/>
          <w:sz w:val="32"/>
          <w:szCs w:val="28"/>
        </w:rPr>
        <w:t>一次，</w:t>
      </w:r>
      <w:r>
        <w:rPr>
          <w:rFonts w:hint="eastAsia" w:ascii="仿宋" w:hAnsi="仿宋" w:eastAsia="仿宋" w:cs="仿宋"/>
          <w:bCs/>
          <w:sz w:val="32"/>
          <w:szCs w:val="28"/>
        </w:rPr>
        <w:t>评议</w:t>
      </w:r>
      <w:r>
        <w:rPr>
          <w:rFonts w:ascii="仿宋" w:hAnsi="仿宋" w:eastAsia="仿宋" w:cs="仿宋"/>
          <w:bCs/>
          <w:sz w:val="32"/>
          <w:szCs w:val="28"/>
        </w:rPr>
        <w:t>会</w:t>
      </w:r>
      <w:r>
        <w:rPr>
          <w:rFonts w:hint="eastAsia" w:ascii="仿宋" w:hAnsi="仿宋" w:eastAsia="仿宋" w:cs="仿宋"/>
          <w:bCs/>
          <w:sz w:val="32"/>
          <w:szCs w:val="28"/>
        </w:rPr>
        <w:t>由学生代表、校党委学生工作部门、校团委等组成。每年校</w:t>
      </w:r>
      <w:r>
        <w:rPr>
          <w:rFonts w:ascii="仿宋" w:hAnsi="仿宋" w:eastAsia="仿宋" w:cs="仿宋"/>
          <w:bCs/>
          <w:sz w:val="32"/>
          <w:szCs w:val="28"/>
        </w:rPr>
        <w:t>学生会</w:t>
      </w:r>
      <w:r>
        <w:rPr>
          <w:rFonts w:hint="eastAsia" w:ascii="仿宋" w:hAnsi="仿宋" w:eastAsia="仿宋" w:cs="仿宋"/>
          <w:bCs/>
          <w:sz w:val="32"/>
          <w:szCs w:val="28"/>
        </w:rPr>
        <w:t>应</w:t>
      </w:r>
      <w:r>
        <w:rPr>
          <w:rFonts w:ascii="仿宋" w:hAnsi="仿宋" w:eastAsia="仿宋" w:cs="仿宋"/>
          <w:bCs/>
          <w:sz w:val="32"/>
          <w:szCs w:val="28"/>
        </w:rPr>
        <w:t>至少向校党委</w:t>
      </w:r>
      <w:r>
        <w:rPr>
          <w:rFonts w:hint="eastAsia" w:ascii="仿宋" w:hAnsi="仿宋" w:eastAsia="仿宋" w:cs="仿宋"/>
          <w:bCs/>
          <w:sz w:val="32"/>
          <w:szCs w:val="28"/>
        </w:rPr>
        <w:t>进行</w:t>
      </w:r>
      <w:r>
        <w:rPr>
          <w:rFonts w:ascii="仿宋" w:hAnsi="仿宋" w:eastAsia="仿宋" w:cs="仿宋"/>
          <w:bCs/>
          <w:sz w:val="32"/>
          <w:szCs w:val="28"/>
        </w:rPr>
        <w:t>一次工作汇报。</w:t>
      </w:r>
    </w:p>
    <w:p>
      <w:pPr>
        <w:snapToGrid w:val="0"/>
        <w:spacing w:line="312" w:lineRule="auto"/>
        <w:ind w:firstLine="640" w:firstLineChars="200"/>
        <w:rPr>
          <w:rFonts w:ascii="仿宋" w:hAnsi="仿宋" w:eastAsia="仿宋" w:cs="仿宋"/>
          <w:bCs/>
          <w:sz w:val="32"/>
          <w:szCs w:val="28"/>
        </w:rPr>
      </w:pP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第六章 基层组织</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w:t>
      </w:r>
      <w:r>
        <w:rPr>
          <w:rFonts w:hint="eastAsia" w:ascii="黑体" w:hAnsi="黑体" w:eastAsia="黑体" w:cs="仿宋"/>
          <w:sz w:val="32"/>
          <w:szCs w:val="28"/>
          <w:lang w:eastAsia="zh-CN"/>
        </w:rPr>
        <w:t>十三</w:t>
      </w:r>
      <w:r>
        <w:rPr>
          <w:rFonts w:hint="eastAsia" w:ascii="黑体" w:hAnsi="黑体" w:eastAsia="黑体" w:cs="仿宋"/>
          <w:sz w:val="32"/>
          <w:szCs w:val="28"/>
        </w:rPr>
        <w:t>条</w:t>
      </w:r>
      <w:r>
        <w:rPr>
          <w:rFonts w:hint="eastAsia" w:ascii="仿宋" w:hAnsi="仿宋" w:eastAsia="仿宋" w:cs="仿宋"/>
          <w:bCs/>
          <w:sz w:val="32"/>
          <w:szCs w:val="28"/>
        </w:rPr>
        <w:t xml:space="preserve"> 二级学院学生会：</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（一）二级学院学生会是校学生</w:t>
      </w:r>
      <w:r>
        <w:rPr>
          <w:rFonts w:ascii="仿宋" w:hAnsi="仿宋" w:eastAsia="仿宋" w:cs="仿宋"/>
          <w:bCs/>
          <w:sz w:val="32"/>
          <w:szCs w:val="28"/>
        </w:rPr>
        <w:t>会</w:t>
      </w:r>
      <w:r>
        <w:rPr>
          <w:rFonts w:hint="eastAsia" w:ascii="仿宋" w:hAnsi="仿宋" w:eastAsia="仿宋" w:cs="仿宋"/>
          <w:bCs/>
          <w:sz w:val="32"/>
          <w:szCs w:val="28"/>
        </w:rPr>
        <w:t>的基层组织，接受校学生会和二级</w:t>
      </w:r>
      <w:r>
        <w:rPr>
          <w:rFonts w:ascii="仿宋" w:hAnsi="仿宋" w:eastAsia="仿宋" w:cs="仿宋"/>
          <w:bCs/>
          <w:sz w:val="32"/>
          <w:szCs w:val="28"/>
        </w:rPr>
        <w:t>学院</w:t>
      </w:r>
      <w:r>
        <w:rPr>
          <w:rFonts w:hint="eastAsia" w:ascii="仿宋" w:hAnsi="仿宋" w:eastAsia="仿宋" w:cs="仿宋"/>
          <w:bCs/>
          <w:sz w:val="32"/>
          <w:szCs w:val="28"/>
        </w:rPr>
        <w:t>党组织的双重领导，接受二级学院</w:t>
      </w:r>
      <w:r>
        <w:rPr>
          <w:rFonts w:ascii="仿宋" w:hAnsi="仿宋" w:eastAsia="仿宋" w:cs="仿宋"/>
          <w:bCs/>
          <w:sz w:val="32"/>
          <w:szCs w:val="28"/>
        </w:rPr>
        <w:t>团组织</w:t>
      </w:r>
      <w:r>
        <w:rPr>
          <w:rFonts w:hint="eastAsia" w:ascii="仿宋" w:hAnsi="仿宋" w:eastAsia="仿宋" w:cs="仿宋"/>
          <w:bCs/>
          <w:sz w:val="32"/>
          <w:szCs w:val="28"/>
        </w:rPr>
        <w:t>的工作指导，相对自主地开展工作；</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（二）二级学院主席团</w:t>
      </w:r>
      <w:r>
        <w:rPr>
          <w:rFonts w:ascii="仿宋" w:hAnsi="仿宋" w:eastAsia="仿宋" w:cs="仿宋"/>
          <w:bCs/>
          <w:sz w:val="32"/>
          <w:szCs w:val="28"/>
        </w:rPr>
        <w:t>、学生委员会</w:t>
      </w:r>
      <w:r>
        <w:rPr>
          <w:rFonts w:hint="eastAsia" w:ascii="仿宋" w:hAnsi="仿宋" w:eastAsia="仿宋" w:cs="仿宋"/>
          <w:bCs/>
          <w:sz w:val="32"/>
          <w:szCs w:val="28"/>
        </w:rPr>
        <w:t>须经学院学生大会、学生代表大会民主选举产生,报二级</w:t>
      </w:r>
      <w:r>
        <w:rPr>
          <w:rFonts w:ascii="仿宋" w:hAnsi="仿宋" w:eastAsia="仿宋" w:cs="仿宋"/>
          <w:bCs/>
          <w:sz w:val="32"/>
          <w:szCs w:val="28"/>
        </w:rPr>
        <w:t>学院党组织审核，</w:t>
      </w:r>
      <w:r>
        <w:rPr>
          <w:rFonts w:hint="eastAsia" w:ascii="仿宋" w:hAnsi="仿宋" w:eastAsia="仿宋" w:cs="仿宋"/>
          <w:bCs/>
          <w:sz w:val="32"/>
          <w:szCs w:val="28"/>
        </w:rPr>
        <w:t>并报校团委、校学生会备案；</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（三）二级学院学生会的机构设置可参考校学生会的部门设置，视工作需要决定，工作</w:t>
      </w:r>
      <w:r>
        <w:rPr>
          <w:rFonts w:ascii="仿宋" w:hAnsi="仿宋" w:eastAsia="仿宋" w:cs="仿宋"/>
          <w:bCs/>
          <w:sz w:val="32"/>
          <w:szCs w:val="28"/>
        </w:rPr>
        <w:t>人员</w:t>
      </w:r>
      <w:r>
        <w:rPr>
          <w:rFonts w:hint="eastAsia" w:ascii="仿宋" w:hAnsi="仿宋" w:eastAsia="仿宋" w:cs="仿宋"/>
          <w:bCs/>
          <w:sz w:val="32"/>
          <w:szCs w:val="28"/>
        </w:rPr>
        <w:t>遴选</w:t>
      </w:r>
      <w:r>
        <w:rPr>
          <w:rFonts w:ascii="仿宋" w:hAnsi="仿宋" w:eastAsia="仿宋" w:cs="仿宋"/>
          <w:bCs/>
          <w:sz w:val="32"/>
          <w:szCs w:val="28"/>
        </w:rPr>
        <w:t>条件参照校学生会工作人员</w:t>
      </w:r>
      <w:r>
        <w:rPr>
          <w:rFonts w:hint="eastAsia" w:ascii="仿宋" w:hAnsi="仿宋" w:eastAsia="仿宋" w:cs="仿宋"/>
          <w:bCs/>
          <w:sz w:val="32"/>
          <w:szCs w:val="28"/>
        </w:rPr>
        <w:t>；</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（四）二级学院学生会应积极参加校学生会组织的全校性活动，二级院学生会主席团</w:t>
      </w:r>
      <w:r>
        <w:rPr>
          <w:rFonts w:ascii="仿宋" w:hAnsi="仿宋" w:eastAsia="仿宋" w:cs="仿宋"/>
          <w:bCs/>
          <w:sz w:val="32"/>
          <w:szCs w:val="28"/>
        </w:rPr>
        <w:t>、学生委员会、工作部门负责人</w:t>
      </w:r>
      <w:r>
        <w:rPr>
          <w:rFonts w:hint="eastAsia" w:ascii="仿宋" w:hAnsi="仿宋" w:eastAsia="仿宋" w:cs="仿宋"/>
          <w:bCs/>
          <w:sz w:val="32"/>
          <w:szCs w:val="28"/>
        </w:rPr>
        <w:t xml:space="preserve">须按时参加校学生会召集的各类会议，报告工作并交流经验。 </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第二十三条</w:t>
      </w:r>
      <w:r>
        <w:rPr>
          <w:rFonts w:hint="eastAsia" w:ascii="仿宋" w:hAnsi="仿宋" w:eastAsia="仿宋" w:cs="仿宋"/>
          <w:bCs/>
          <w:sz w:val="32"/>
          <w:szCs w:val="28"/>
        </w:rPr>
        <w:t xml:space="preserve"> 班委会：</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（一）班委会是二级学院学生会的基层组织，由班长和委员若干人组成，一般由全班同学选举产生，接受所在</w:t>
      </w:r>
      <w:r>
        <w:rPr>
          <w:rFonts w:ascii="仿宋" w:hAnsi="仿宋" w:eastAsia="仿宋" w:cs="仿宋"/>
          <w:bCs/>
          <w:sz w:val="32"/>
          <w:szCs w:val="28"/>
        </w:rPr>
        <w:t>二级学院</w:t>
      </w:r>
      <w:r>
        <w:rPr>
          <w:rFonts w:hint="eastAsia" w:ascii="仿宋" w:hAnsi="仿宋" w:eastAsia="仿宋" w:cs="仿宋"/>
          <w:bCs/>
          <w:sz w:val="32"/>
          <w:szCs w:val="28"/>
        </w:rPr>
        <w:t>学生会的工作协调；</w:t>
      </w:r>
    </w:p>
    <w:p>
      <w:pPr>
        <w:snapToGrid w:val="0"/>
        <w:spacing w:line="312" w:lineRule="auto"/>
        <w:ind w:firstLine="640" w:firstLineChars="200"/>
        <w:rPr>
          <w:rFonts w:ascii="仿宋" w:hAnsi="仿宋" w:eastAsia="仿宋" w:cs="仿宋"/>
          <w:bCs/>
          <w:sz w:val="32"/>
          <w:szCs w:val="28"/>
        </w:rPr>
      </w:pPr>
      <w:r>
        <w:rPr>
          <w:rFonts w:hint="eastAsia" w:ascii="仿宋" w:hAnsi="仿宋" w:eastAsia="仿宋" w:cs="仿宋"/>
          <w:bCs/>
          <w:sz w:val="32"/>
          <w:szCs w:val="28"/>
        </w:rPr>
        <w:t>（二）班委会应积极组织全班同学参加二级</w:t>
      </w:r>
      <w:r>
        <w:rPr>
          <w:rFonts w:ascii="仿宋" w:hAnsi="仿宋" w:eastAsia="仿宋" w:cs="仿宋"/>
          <w:bCs/>
          <w:sz w:val="32"/>
          <w:szCs w:val="28"/>
        </w:rPr>
        <w:t>学</w:t>
      </w:r>
      <w:r>
        <w:rPr>
          <w:rFonts w:hint="eastAsia" w:ascii="仿宋" w:hAnsi="仿宋" w:eastAsia="仿宋" w:cs="仿宋"/>
          <w:bCs/>
          <w:sz w:val="32"/>
          <w:szCs w:val="28"/>
        </w:rPr>
        <w:t>院、校学生会组织的各项活动。</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w:t>
      </w:r>
      <w:r>
        <w:rPr>
          <w:rFonts w:ascii="黑体" w:hAnsi="黑体" w:eastAsia="黑体" w:cs="仿宋"/>
          <w:sz w:val="32"/>
          <w:szCs w:val="28"/>
        </w:rPr>
        <w:t>二十四条</w:t>
      </w:r>
      <w:r>
        <w:rPr>
          <w:rFonts w:hint="eastAsia" w:ascii="仿宋" w:hAnsi="仿宋" w:eastAsia="仿宋" w:cs="仿宋"/>
          <w:bCs/>
          <w:sz w:val="32"/>
          <w:szCs w:val="28"/>
        </w:rPr>
        <w:t xml:space="preserve"> 各基层学生会组织有权监督校学生会的工作。</w:t>
      </w:r>
    </w:p>
    <w:p>
      <w:pPr>
        <w:snapToGrid w:val="0"/>
        <w:spacing w:before="312" w:beforeLines="100" w:after="312" w:afterLines="100" w:line="312" w:lineRule="auto"/>
        <w:jc w:val="center"/>
        <w:rPr>
          <w:rFonts w:ascii="华文中宋" w:hAnsi="华文中宋" w:eastAsia="华文中宋" w:cs="仿宋"/>
          <w:b/>
          <w:sz w:val="32"/>
          <w:szCs w:val="28"/>
        </w:rPr>
      </w:pPr>
      <w:r>
        <w:rPr>
          <w:rFonts w:hint="eastAsia" w:ascii="华文中宋" w:hAnsi="华文中宋" w:eastAsia="华文中宋" w:cs="仿宋"/>
          <w:b/>
          <w:sz w:val="32"/>
          <w:szCs w:val="28"/>
        </w:rPr>
        <w:t>第七章 附  则</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第二十五条</w:t>
      </w:r>
      <w:r>
        <w:rPr>
          <w:rFonts w:hint="eastAsia" w:ascii="仿宋" w:hAnsi="仿宋" w:eastAsia="仿宋" w:cs="仿宋"/>
          <w:bCs/>
          <w:sz w:val="32"/>
          <w:szCs w:val="28"/>
        </w:rPr>
        <w:t xml:space="preserve"> 本章程的修改，由学生委员会或五分之一以上的学生代表大会代表提议，由学生代表大会以全体代表的三分之二以上的多数通过。</w:t>
      </w:r>
    </w:p>
    <w:p>
      <w:pPr>
        <w:snapToGrid w:val="0"/>
        <w:spacing w:line="312" w:lineRule="auto"/>
        <w:ind w:firstLine="640" w:firstLineChars="200"/>
        <w:rPr>
          <w:rFonts w:ascii="仿宋" w:hAnsi="仿宋" w:eastAsia="仿宋" w:cs="仿宋"/>
          <w:bCs/>
          <w:sz w:val="32"/>
          <w:szCs w:val="28"/>
        </w:rPr>
      </w:pPr>
      <w:r>
        <w:rPr>
          <w:rFonts w:hint="eastAsia" w:ascii="黑体" w:hAnsi="黑体" w:eastAsia="黑体" w:cs="仿宋"/>
          <w:sz w:val="32"/>
          <w:szCs w:val="28"/>
        </w:rPr>
        <w:t>第二十六条</w:t>
      </w:r>
      <w:r>
        <w:rPr>
          <w:rFonts w:hint="eastAsia" w:ascii="仿宋" w:hAnsi="仿宋" w:eastAsia="仿宋" w:cs="仿宋"/>
          <w:bCs/>
          <w:sz w:val="32"/>
          <w:szCs w:val="28"/>
        </w:rPr>
        <w:t xml:space="preserve"> 本章程的解释权属于校学生代表大会，学生代表大会闭会期间由校学生委员会负责解释。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leftChars="200" w:right="2908" w:rightChars="0"/>
        <w:textAlignment w:val="auto"/>
        <w:rPr>
          <w:rFonts w:hint="eastAsia"/>
          <w:lang w:eastAsia="zh-CN"/>
        </w:rPr>
      </w:pPr>
      <w:r>
        <w:rPr>
          <w:rFonts w:hint="eastAsia" w:ascii="黑体" w:hAnsi="黑体" w:eastAsia="黑体" w:cs="仿宋"/>
          <w:sz w:val="32"/>
          <w:szCs w:val="28"/>
        </w:rPr>
        <w:t>第二十七条</w:t>
      </w:r>
      <w:r>
        <w:rPr>
          <w:rFonts w:ascii="仿宋" w:hAnsi="仿宋" w:eastAsia="仿宋" w:cs="仿宋"/>
          <w:bCs/>
          <w:sz w:val="32"/>
          <w:szCs w:val="28"/>
        </w:rPr>
        <w:t xml:space="preserve"> </w:t>
      </w:r>
      <w:r>
        <w:rPr>
          <w:rFonts w:hint="eastAsia" w:ascii="仿宋" w:hAnsi="仿宋" w:eastAsia="仿宋" w:cs="仿宋"/>
          <w:bCs/>
          <w:sz w:val="32"/>
          <w:szCs w:val="28"/>
        </w:rPr>
        <w:t>本章程自通过之日起生效。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textAlignment w:val="auto"/>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textAlignment w:val="auto"/>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textAlignment w:val="auto"/>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textAlignment w:val="auto"/>
      </w:pPr>
      <w:r>
        <w:pict>
          <v:shape id="_x0000_s1285" o:spid="_x0000_s1285" o:spt="202" type="#_x0000_t202" style="position:absolute;left:0pt;margin-left:447.75pt;margin-top:36.75pt;height:124.1pt;width:119.85pt;mso-position-horizontal-relative:page;z-index:251688960;mso-width-relative:page;mso-height-relative:page;" filled="f" stroked="f" coordsize="21600,21600">
            <v:path/>
            <v:fill on="f" focussize="0,0"/>
            <v:stroke on="f"/>
            <v:imagedata o:title=""/>
            <o:lock v:ext="edit" aspectratio="f"/>
            <v:textbox inset="0mm,0mm,0mm,0mm">
              <w:txbxContent>
                <w:p>
                  <w:pPr>
                    <w:pStyle w:val="3"/>
                  </w:pPr>
                </w:p>
              </w:txbxContent>
            </v:textbox>
          </v:shape>
        </w:pic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9" w:line="240" w:lineRule="auto"/>
        <w:ind w:right="2908" w:rightChars="0" w:firstLine="640" w:firstLineChars="200"/>
        <w:textAlignment w:val="auto"/>
      </w:pPr>
      <w:r>
        <w:t>三、校级组织工作机构组织架构表</w:t>
      </w:r>
    </w:p>
    <w:p>
      <w:pPr>
        <w:pStyle w:val="3"/>
        <w:jc w:val="center"/>
        <w:rPr>
          <w:sz w:val="20"/>
        </w:rPr>
      </w:pPr>
    </w:p>
    <w:tbl>
      <w:tblPr>
        <w:tblStyle w:val="5"/>
        <w:tblpPr w:leftFromText="180" w:rightFromText="180" w:vertAnchor="text" w:horzAnchor="page" w:tblpX="1331" w:tblpY="62"/>
        <w:tblOverlap w:val="never"/>
        <w:tblW w:w="9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5"/>
        <w:gridCol w:w="1318"/>
        <w:gridCol w:w="5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655" w:type="dxa"/>
          </w:tcPr>
          <w:p>
            <w:pPr>
              <w:pStyle w:val="10"/>
              <w:spacing w:before="11"/>
              <w:jc w:val="both"/>
              <w:rPr>
                <w:rFonts w:ascii="宋体"/>
                <w:sz w:val="19"/>
              </w:rPr>
            </w:pPr>
          </w:p>
          <w:p>
            <w:pPr>
              <w:pStyle w:val="10"/>
              <w:spacing w:line="247" w:lineRule="exact"/>
              <w:ind w:left="885"/>
              <w:jc w:val="both"/>
              <w:rPr>
                <w:rFonts w:ascii="宋体"/>
                <w:sz w:val="20"/>
              </w:rPr>
            </w:pPr>
            <w:r>
              <w:rPr>
                <w:rFonts w:ascii="宋体"/>
                <w:position w:val="-4"/>
                <w:sz w:val="20"/>
              </w:rPr>
              <w:drawing>
                <wp:inline distT="0" distB="0" distL="0" distR="0">
                  <wp:extent cx="698500" cy="156845"/>
                  <wp:effectExtent l="0" t="0" r="0" b="8255"/>
                  <wp:docPr id="365" name="image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327.png"/>
                          <pic:cNvPicPr>
                            <a:picLocks noChangeAspect="1"/>
                          </pic:cNvPicPr>
                        </pic:nvPicPr>
                        <pic:blipFill>
                          <a:blip r:embed="rId112" cstate="print"/>
                          <a:stretch>
                            <a:fillRect/>
                          </a:stretch>
                        </pic:blipFill>
                        <pic:spPr>
                          <a:xfrm>
                            <a:off x="0" y="0"/>
                            <a:ext cx="699134" cy="156972"/>
                          </a:xfrm>
                          <a:prstGeom prst="rect">
                            <a:avLst/>
                          </a:prstGeom>
                        </pic:spPr>
                      </pic:pic>
                    </a:graphicData>
                  </a:graphic>
                </wp:inline>
              </w:drawing>
            </w:r>
          </w:p>
        </w:tc>
        <w:tc>
          <w:tcPr>
            <w:tcW w:w="1318" w:type="dxa"/>
          </w:tcPr>
          <w:p>
            <w:pPr>
              <w:pStyle w:val="10"/>
              <w:spacing w:before="11"/>
              <w:jc w:val="both"/>
              <w:rPr>
                <w:rFonts w:ascii="宋体"/>
                <w:sz w:val="19"/>
              </w:rPr>
            </w:pPr>
          </w:p>
          <w:p>
            <w:pPr>
              <w:pStyle w:val="10"/>
              <w:spacing w:line="247" w:lineRule="exact"/>
              <w:ind w:left="439"/>
              <w:jc w:val="both"/>
              <w:rPr>
                <w:rFonts w:ascii="宋体"/>
                <w:sz w:val="20"/>
              </w:rPr>
            </w:pPr>
            <w:r>
              <w:rPr>
                <w:rFonts w:ascii="宋体"/>
                <w:position w:val="-4"/>
                <w:sz w:val="20"/>
              </w:rPr>
              <w:drawing>
                <wp:inline distT="0" distB="0" distL="0" distR="0">
                  <wp:extent cx="417830" cy="156845"/>
                  <wp:effectExtent l="0" t="0" r="0" b="8255"/>
                  <wp:docPr id="367" name="image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328.png"/>
                          <pic:cNvPicPr>
                            <a:picLocks noChangeAspect="1"/>
                          </pic:cNvPicPr>
                        </pic:nvPicPr>
                        <pic:blipFill>
                          <a:blip r:embed="rId113" cstate="print"/>
                          <a:stretch>
                            <a:fillRect/>
                          </a:stretch>
                        </pic:blipFill>
                        <pic:spPr>
                          <a:xfrm>
                            <a:off x="0" y="0"/>
                            <a:ext cx="418337" cy="156972"/>
                          </a:xfrm>
                          <a:prstGeom prst="rect">
                            <a:avLst/>
                          </a:prstGeom>
                        </pic:spPr>
                      </pic:pic>
                    </a:graphicData>
                  </a:graphic>
                </wp:inline>
              </w:drawing>
            </w:r>
          </w:p>
        </w:tc>
        <w:tc>
          <w:tcPr>
            <w:tcW w:w="5513" w:type="dxa"/>
          </w:tcPr>
          <w:p>
            <w:pPr>
              <w:pStyle w:val="10"/>
              <w:spacing w:before="11"/>
              <w:jc w:val="both"/>
              <w:rPr>
                <w:rFonts w:ascii="宋体"/>
                <w:sz w:val="19"/>
              </w:rPr>
            </w:pPr>
          </w:p>
          <w:p>
            <w:pPr>
              <w:pStyle w:val="10"/>
              <w:spacing w:line="247" w:lineRule="exact"/>
              <w:ind w:left="1682"/>
              <w:jc w:val="both"/>
              <w:rPr>
                <w:rFonts w:ascii="宋体"/>
                <w:sz w:val="20"/>
              </w:rPr>
            </w:pPr>
            <w:r>
              <w:rPr>
                <w:rFonts w:ascii="宋体"/>
                <w:position w:val="-4"/>
                <w:sz w:val="20"/>
              </w:rPr>
              <w:drawing>
                <wp:inline distT="0" distB="0" distL="0" distR="0">
                  <wp:extent cx="698500" cy="156845"/>
                  <wp:effectExtent l="0" t="0" r="0" b="8255"/>
                  <wp:docPr id="369" name="image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329.png"/>
                          <pic:cNvPicPr>
                            <a:picLocks noChangeAspect="1"/>
                          </pic:cNvPicPr>
                        </pic:nvPicPr>
                        <pic:blipFill>
                          <a:blip r:embed="rId114" cstate="print"/>
                          <a:stretch>
                            <a:fillRect/>
                          </a:stretch>
                        </pic:blipFill>
                        <pic:spPr>
                          <a:xfrm>
                            <a:off x="0" y="0"/>
                            <a:ext cx="699134" cy="156972"/>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55"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eastAsia" w:ascii="宋体" w:eastAsia="宋体"/>
                <w:sz w:val="20"/>
                <w:lang w:val="en-US" w:eastAsia="zh-CN"/>
              </w:rPr>
            </w:pPr>
            <w:r>
              <w:rPr>
                <w:rFonts w:hint="eastAsia" w:ascii="仿宋" w:hAnsi="仿宋" w:eastAsia="仿宋" w:cs="仿宋"/>
                <w:sz w:val="28"/>
                <w:szCs w:val="22"/>
                <w:lang w:val="en-US" w:eastAsia="zh-CN" w:bidi="zh-CN"/>
              </w:rPr>
              <w:t>主席团</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3</w:t>
            </w:r>
          </w:p>
        </w:tc>
        <w:tc>
          <w:tcPr>
            <w:tcW w:w="5513" w:type="dxa"/>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sz w:val="36"/>
                <w:szCs w:val="28"/>
                <w:lang w:val="en-US" w:eastAsia="zh-CN" w:bidi="zh-CN"/>
              </w:rPr>
            </w:pPr>
            <w:r>
              <w:rPr>
                <w:rFonts w:hint="eastAsia" w:ascii="仿宋" w:hAnsi="仿宋" w:eastAsia="仿宋" w:cs="仿宋"/>
                <w:sz w:val="24"/>
                <w:szCs w:val="24"/>
                <w:lang w:val="en-US" w:eastAsia="zh-CN"/>
              </w:rPr>
              <w:t>组织和指导学生会各部门开展工作；召开校学生会全委会、日常例会组织、部署、落实学院开展的各项学生工作和活动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55"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办公室</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7</w:t>
            </w:r>
          </w:p>
        </w:tc>
        <w:tc>
          <w:tcPr>
            <w:tcW w:w="5513" w:type="dxa"/>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sz w:val="36"/>
                <w:szCs w:val="28"/>
                <w:lang w:val="en-US" w:eastAsia="zh-CN" w:bidi="zh-CN"/>
              </w:rPr>
            </w:pPr>
            <w:r>
              <w:rPr>
                <w:rFonts w:hint="eastAsia" w:ascii="仿宋" w:hAnsi="仿宋" w:eastAsia="仿宋" w:cs="仿宋"/>
                <w:sz w:val="24"/>
                <w:szCs w:val="24"/>
                <w:lang w:val="en-US" w:eastAsia="zh-CN"/>
              </w:rPr>
              <w:t>负责校学生会前期活动策划，以及办公室日常值班人员分配安排；负责校学生会WPS等办公软件培训。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55"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权益部</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7</w:t>
            </w:r>
          </w:p>
        </w:tc>
        <w:tc>
          <w:tcPr>
            <w:tcW w:w="5513" w:type="dxa"/>
          </w:tcPr>
          <w:p>
            <w:pPr>
              <w:numPr>
                <w:ilvl w:val="0"/>
                <w:numId w:val="0"/>
              </w:numPr>
              <w:spacing w:line="240" w:lineRule="auto"/>
              <w:jc w:val="both"/>
              <w:rPr>
                <w:rFonts w:hint="eastAsia" w:ascii="仿宋" w:hAnsi="仿宋" w:eastAsia="仿宋" w:cs="仿宋"/>
                <w:sz w:val="36"/>
                <w:szCs w:val="28"/>
                <w:lang w:val="en-US" w:eastAsia="zh-CN" w:bidi="zh-CN"/>
              </w:rPr>
            </w:pPr>
            <w:r>
              <w:rPr>
                <w:rFonts w:hint="eastAsia" w:ascii="仿宋" w:hAnsi="仿宋" w:eastAsia="仿宋" w:cs="仿宋"/>
                <w:sz w:val="24"/>
                <w:szCs w:val="24"/>
                <w:lang w:val="en-US" w:eastAsia="zh-CN"/>
              </w:rPr>
              <w:t>接受和处理广大同学对违纪学生，干部的举报，并在验证属实后上报主席团给予严肃处理；协助校学生会做好学生干部的工作。</w:t>
            </w:r>
          </w:p>
        </w:tc>
      </w:tr>
    </w:tbl>
    <w:tbl>
      <w:tblPr>
        <w:tblStyle w:val="5"/>
        <w:tblpPr w:leftFromText="180" w:rightFromText="180" w:vertAnchor="text" w:horzAnchor="page" w:tblpX="1349" w:tblpY="493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3"/>
        <w:gridCol w:w="1318"/>
        <w:gridCol w:w="5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73"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组织部</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6</w:t>
            </w:r>
          </w:p>
        </w:tc>
        <w:tc>
          <w:tcPr>
            <w:tcW w:w="5518" w:type="dxa"/>
          </w:tcPr>
          <w:p>
            <w:pPr>
              <w:bidi w:val="0"/>
              <w:spacing w:line="240" w:lineRule="auto"/>
              <w:jc w:val="left"/>
              <w:rPr>
                <w:sz w:val="24"/>
                <w:szCs w:val="24"/>
              </w:rPr>
            </w:pPr>
            <w:r>
              <w:rPr>
                <w:rFonts w:hint="eastAsia" w:ascii="仿宋" w:hAnsi="仿宋" w:eastAsia="仿宋" w:cs="仿宋"/>
                <w:sz w:val="24"/>
                <w:szCs w:val="24"/>
                <w:lang w:val="en-US" w:eastAsia="zh-CN"/>
              </w:rPr>
              <w:t>负责校学生会的招新、增补、换届、人事档案管理等方面工作；负责管理干事档案，负责人员监督考核。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73"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宣传部</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7</w:t>
            </w:r>
          </w:p>
        </w:tc>
        <w:tc>
          <w:tcPr>
            <w:tcW w:w="5518" w:type="dxa"/>
          </w:tcPr>
          <w:p>
            <w:pPr>
              <w:pStyle w:val="10"/>
              <w:spacing w:line="240" w:lineRule="auto"/>
              <w:rPr>
                <w:sz w:val="24"/>
                <w:szCs w:val="24"/>
              </w:rPr>
            </w:pPr>
            <w:r>
              <w:rPr>
                <w:rFonts w:hint="eastAsia" w:ascii="仿宋" w:hAnsi="仿宋" w:eastAsia="仿宋" w:cs="仿宋"/>
                <w:sz w:val="24"/>
                <w:szCs w:val="24"/>
                <w:lang w:val="en-US" w:eastAsia="zh-CN" w:bidi="zh-CN"/>
              </w:rPr>
              <w:t>为会内部举办的各类活动进行前期、后期宣传，并在举办活动时进行实时宣传；学校社交媒体账号的运营，尽可能美化校园的宣传环境，增强宣传部的宣传力度。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73"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文艺部</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7</w:t>
            </w:r>
          </w:p>
        </w:tc>
        <w:tc>
          <w:tcPr>
            <w:tcW w:w="5518" w:type="dxa"/>
          </w:tcPr>
          <w:p>
            <w:pPr>
              <w:numPr>
                <w:ilvl w:val="0"/>
                <w:numId w:val="0"/>
              </w:numPr>
              <w:bidi w:val="0"/>
              <w:spacing w:line="240" w:lineRule="auto"/>
              <w:jc w:val="left"/>
              <w:rPr>
                <w:sz w:val="24"/>
                <w:szCs w:val="24"/>
              </w:rPr>
            </w:pPr>
            <w:r>
              <w:rPr>
                <w:rFonts w:hint="eastAsia" w:ascii="仿宋" w:hAnsi="仿宋" w:eastAsia="仿宋" w:cs="仿宋"/>
                <w:sz w:val="24"/>
                <w:szCs w:val="24"/>
                <w:lang w:val="en-US" w:eastAsia="zh-CN" w:bidi="zh-CN"/>
              </w:rPr>
              <w:t>发挥文化载体在思想政治教育中的作用，通过寓教于乐的方式，加强对学生的思想政治教育。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673"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998"/>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体育部</w:t>
            </w:r>
          </w:p>
        </w:tc>
        <w:tc>
          <w:tcPr>
            <w:tcW w:w="1318" w:type="dxa"/>
          </w:tcPr>
          <w:p>
            <w:pPr>
              <w:pStyle w:val="10"/>
              <w:keepNext w:val="0"/>
              <w:keepLines w:val="0"/>
              <w:pageBreakBefore w:val="0"/>
              <w:widowControl w:val="0"/>
              <w:kinsoku/>
              <w:wordWrap/>
              <w:overflowPunct/>
              <w:topLinePunct w:val="0"/>
              <w:autoSpaceDE w:val="0"/>
              <w:autoSpaceDN w:val="0"/>
              <w:bidi w:val="0"/>
              <w:adjustRightInd/>
              <w:snapToGrid/>
              <w:spacing w:line="900" w:lineRule="exact"/>
              <w:ind w:left="0"/>
              <w:jc w:val="center"/>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6</w:t>
            </w:r>
          </w:p>
        </w:tc>
        <w:tc>
          <w:tcPr>
            <w:tcW w:w="5518" w:type="dxa"/>
          </w:tcPr>
          <w:p>
            <w:pPr>
              <w:numPr>
                <w:ilvl w:val="0"/>
                <w:numId w:val="0"/>
              </w:numPr>
              <w:bidi w:val="0"/>
              <w:spacing w:line="240" w:lineRule="auto"/>
              <w:jc w:val="left"/>
              <w:rPr>
                <w:sz w:val="24"/>
                <w:szCs w:val="24"/>
              </w:rPr>
            </w:pPr>
            <w:r>
              <w:rPr>
                <w:rFonts w:hint="eastAsia" w:ascii="仿宋" w:hAnsi="仿宋" w:eastAsia="仿宋" w:cs="仿宋"/>
                <w:sz w:val="24"/>
                <w:szCs w:val="24"/>
                <w:lang w:val="en-US" w:eastAsia="zh-CN" w:bidi="zh-CN"/>
              </w:rPr>
              <w:t>负责学生课余体育活动等工作的计划和实施，通过组织指导各体育竞赛类社团开展各项体育竞赛活动增强学生的。</w:t>
            </w:r>
          </w:p>
        </w:tc>
      </w:tr>
    </w:tbl>
    <w:p>
      <w:pPr>
        <w:spacing w:after="0"/>
        <w:rPr>
          <w:sz w:val="15"/>
        </w:rPr>
        <w:sectPr>
          <w:pgSz w:w="12240" w:h="15840"/>
          <w:pgMar w:top="1500" w:right="1160" w:bottom="1180" w:left="1480" w:header="0" w:footer="982" w:gutter="0"/>
          <w:cols w:space="720" w:num="1"/>
        </w:sectPr>
      </w:pPr>
    </w:p>
    <w:p>
      <w:pPr>
        <w:pStyle w:val="3"/>
        <w:spacing w:before="8"/>
        <w:rPr>
          <w:sz w:val="26"/>
        </w:rPr>
      </w:pPr>
    </w:p>
    <w:p>
      <w:pPr>
        <w:pStyle w:val="3"/>
        <w:spacing w:before="128" w:after="24"/>
        <w:ind w:left="747"/>
        <w:rPr>
          <w:color w:val="FF0000"/>
        </w:rPr>
      </w:pPr>
      <w:r>
        <w:t>四、</w:t>
      </w:r>
      <w:r>
        <w:rPr>
          <w:color w:val="auto"/>
        </w:rPr>
        <w:t>校级组织工作人员名单</w:t>
      </w:r>
    </w:p>
    <w:tbl>
      <w:tblPr>
        <w:tblStyle w:val="5"/>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34"/>
        <w:gridCol w:w="1515"/>
        <w:gridCol w:w="2237"/>
        <w:gridCol w:w="1574"/>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tcPr>
          <w:p>
            <w:pPr>
              <w:pStyle w:val="10"/>
              <w:spacing w:before="6"/>
              <w:rPr>
                <w:rFonts w:ascii="宋体"/>
                <w:sz w:val="18"/>
              </w:rPr>
            </w:pPr>
          </w:p>
          <w:p>
            <w:pPr>
              <w:pStyle w:val="10"/>
              <w:spacing w:line="247" w:lineRule="exact"/>
              <w:ind w:left="139" w:right="-58"/>
              <w:rPr>
                <w:rFonts w:ascii="宋体"/>
                <w:sz w:val="20"/>
              </w:rPr>
            </w:pPr>
            <w:r>
              <w:rPr>
                <w:rFonts w:ascii="宋体"/>
                <w:position w:val="-4"/>
                <w:sz w:val="20"/>
              </w:rPr>
              <w:drawing>
                <wp:inline distT="0" distB="0" distL="0" distR="0">
                  <wp:extent cx="365125" cy="156845"/>
                  <wp:effectExtent l="0" t="0" r="0" b="0"/>
                  <wp:docPr id="375" name="image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333.png"/>
                          <pic:cNvPicPr>
                            <a:picLocks noChangeAspect="1"/>
                          </pic:cNvPicPr>
                        </pic:nvPicPr>
                        <pic:blipFill>
                          <a:blip r:embed="rId115" cstate="print"/>
                          <a:stretch>
                            <a:fillRect/>
                          </a:stretch>
                        </pic:blipFill>
                        <pic:spPr>
                          <a:xfrm>
                            <a:off x="0" y="0"/>
                            <a:ext cx="365759" cy="156972"/>
                          </a:xfrm>
                          <a:prstGeom prst="rect">
                            <a:avLst/>
                          </a:prstGeom>
                        </pic:spPr>
                      </pic:pic>
                    </a:graphicData>
                  </a:graphic>
                </wp:inline>
              </w:drawing>
            </w:r>
          </w:p>
        </w:tc>
        <w:tc>
          <w:tcPr>
            <w:tcW w:w="1034" w:type="dxa"/>
          </w:tcPr>
          <w:p>
            <w:pPr>
              <w:pStyle w:val="10"/>
              <w:spacing w:before="6"/>
              <w:rPr>
                <w:rFonts w:ascii="宋体"/>
                <w:sz w:val="18"/>
              </w:rPr>
            </w:pPr>
          </w:p>
          <w:p>
            <w:pPr>
              <w:pStyle w:val="10"/>
              <w:spacing w:line="247" w:lineRule="exact"/>
              <w:ind w:left="297"/>
              <w:rPr>
                <w:rFonts w:ascii="宋体"/>
                <w:sz w:val="20"/>
              </w:rPr>
            </w:pPr>
            <w:r>
              <w:rPr>
                <w:rFonts w:ascii="宋体"/>
                <w:position w:val="-4"/>
                <w:sz w:val="20"/>
              </w:rPr>
              <w:drawing>
                <wp:inline distT="0" distB="0" distL="0" distR="0">
                  <wp:extent cx="417830" cy="156845"/>
                  <wp:effectExtent l="0" t="0" r="0" b="0"/>
                  <wp:docPr id="377" name="image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334.png"/>
                          <pic:cNvPicPr>
                            <a:picLocks noChangeAspect="1"/>
                          </pic:cNvPicPr>
                        </pic:nvPicPr>
                        <pic:blipFill>
                          <a:blip r:embed="rId116" cstate="print"/>
                          <a:stretch>
                            <a:fillRect/>
                          </a:stretch>
                        </pic:blipFill>
                        <pic:spPr>
                          <a:xfrm>
                            <a:off x="0" y="0"/>
                            <a:ext cx="418337" cy="156972"/>
                          </a:xfrm>
                          <a:prstGeom prst="rect">
                            <a:avLst/>
                          </a:prstGeom>
                        </pic:spPr>
                      </pic:pic>
                    </a:graphicData>
                  </a:graphic>
                </wp:inline>
              </w:drawing>
            </w:r>
          </w:p>
        </w:tc>
        <w:tc>
          <w:tcPr>
            <w:tcW w:w="1515" w:type="dxa"/>
          </w:tcPr>
          <w:p>
            <w:pPr>
              <w:pStyle w:val="10"/>
              <w:spacing w:before="6"/>
              <w:rPr>
                <w:rFonts w:ascii="宋体"/>
                <w:sz w:val="18"/>
              </w:rPr>
            </w:pPr>
          </w:p>
          <w:p>
            <w:pPr>
              <w:pStyle w:val="10"/>
              <w:spacing w:line="247" w:lineRule="exact"/>
              <w:ind w:left="317"/>
              <w:rPr>
                <w:rFonts w:ascii="宋体"/>
                <w:sz w:val="20"/>
              </w:rPr>
            </w:pPr>
            <w:r>
              <w:rPr>
                <w:rFonts w:ascii="宋体"/>
                <w:position w:val="-4"/>
                <w:sz w:val="20"/>
              </w:rPr>
              <w:drawing>
                <wp:inline distT="0" distB="0" distL="0" distR="0">
                  <wp:extent cx="698500" cy="156845"/>
                  <wp:effectExtent l="0" t="0" r="0" b="0"/>
                  <wp:docPr id="379" name="image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335.png"/>
                          <pic:cNvPicPr>
                            <a:picLocks noChangeAspect="1"/>
                          </pic:cNvPicPr>
                        </pic:nvPicPr>
                        <pic:blipFill>
                          <a:blip r:embed="rId117" cstate="print"/>
                          <a:stretch>
                            <a:fillRect/>
                          </a:stretch>
                        </pic:blipFill>
                        <pic:spPr>
                          <a:xfrm>
                            <a:off x="0" y="0"/>
                            <a:ext cx="699134" cy="156972"/>
                          </a:xfrm>
                          <a:prstGeom prst="rect">
                            <a:avLst/>
                          </a:prstGeom>
                        </pic:spPr>
                      </pic:pic>
                    </a:graphicData>
                  </a:graphic>
                </wp:inline>
              </w:drawing>
            </w:r>
          </w:p>
        </w:tc>
        <w:tc>
          <w:tcPr>
            <w:tcW w:w="2237" w:type="dxa"/>
          </w:tcPr>
          <w:p>
            <w:pPr>
              <w:pStyle w:val="10"/>
              <w:spacing w:before="6"/>
              <w:rPr>
                <w:rFonts w:ascii="宋体"/>
                <w:sz w:val="18"/>
              </w:rPr>
            </w:pPr>
          </w:p>
          <w:p>
            <w:pPr>
              <w:pStyle w:val="10"/>
              <w:spacing w:line="247" w:lineRule="exact"/>
              <w:ind w:left="900"/>
              <w:rPr>
                <w:rFonts w:ascii="宋体"/>
                <w:sz w:val="20"/>
              </w:rPr>
            </w:pPr>
            <w:r>
              <w:rPr>
                <w:rFonts w:ascii="宋体"/>
                <w:position w:val="-4"/>
                <w:sz w:val="20"/>
              </w:rPr>
              <w:drawing>
                <wp:inline distT="0" distB="0" distL="0" distR="0">
                  <wp:extent cx="417830" cy="156845"/>
                  <wp:effectExtent l="0" t="0" r="0" b="0"/>
                  <wp:docPr id="381" name="image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336.png"/>
                          <pic:cNvPicPr>
                            <a:picLocks noChangeAspect="1"/>
                          </pic:cNvPicPr>
                        </pic:nvPicPr>
                        <pic:blipFill>
                          <a:blip r:embed="rId118" cstate="print"/>
                          <a:stretch>
                            <a:fillRect/>
                          </a:stretch>
                        </pic:blipFill>
                        <pic:spPr>
                          <a:xfrm>
                            <a:off x="0" y="0"/>
                            <a:ext cx="418337" cy="156972"/>
                          </a:xfrm>
                          <a:prstGeom prst="rect">
                            <a:avLst/>
                          </a:prstGeom>
                        </pic:spPr>
                      </pic:pic>
                    </a:graphicData>
                  </a:graphic>
                </wp:inline>
              </w:drawing>
            </w:r>
          </w:p>
        </w:tc>
        <w:tc>
          <w:tcPr>
            <w:tcW w:w="1574" w:type="dxa"/>
          </w:tcPr>
          <w:p>
            <w:pPr>
              <w:pStyle w:val="10"/>
              <w:spacing w:before="6"/>
              <w:rPr>
                <w:rFonts w:ascii="宋体"/>
                <w:sz w:val="18"/>
              </w:rPr>
            </w:pPr>
          </w:p>
          <w:p>
            <w:pPr>
              <w:pStyle w:val="10"/>
              <w:spacing w:line="247" w:lineRule="exact"/>
              <w:ind w:left="566"/>
              <w:rPr>
                <w:rFonts w:ascii="宋体"/>
                <w:sz w:val="20"/>
              </w:rPr>
            </w:pPr>
            <w:r>
              <w:rPr>
                <w:rFonts w:ascii="宋体"/>
                <w:position w:val="-4"/>
                <w:sz w:val="20"/>
              </w:rPr>
              <w:drawing>
                <wp:inline distT="0" distB="0" distL="0" distR="0">
                  <wp:extent cx="417830" cy="156845"/>
                  <wp:effectExtent l="0" t="0" r="0" b="0"/>
                  <wp:docPr id="383" name="image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337.png"/>
                          <pic:cNvPicPr>
                            <a:picLocks noChangeAspect="1"/>
                          </pic:cNvPicPr>
                        </pic:nvPicPr>
                        <pic:blipFill>
                          <a:blip r:embed="rId119" cstate="print"/>
                          <a:stretch>
                            <a:fillRect/>
                          </a:stretch>
                        </pic:blipFill>
                        <pic:spPr>
                          <a:xfrm>
                            <a:off x="0" y="0"/>
                            <a:ext cx="418337" cy="156972"/>
                          </a:xfrm>
                          <a:prstGeom prst="rect">
                            <a:avLst/>
                          </a:prstGeom>
                        </pic:spPr>
                      </pic:pic>
                    </a:graphicData>
                  </a:graphic>
                </wp:inline>
              </w:drawing>
            </w:r>
          </w:p>
        </w:tc>
        <w:tc>
          <w:tcPr>
            <w:tcW w:w="1846" w:type="dxa"/>
          </w:tcPr>
          <w:p>
            <w:pPr>
              <w:pStyle w:val="10"/>
              <w:ind w:left="120" w:right="-58"/>
              <w:rPr>
                <w:rFonts w:ascii="宋体"/>
                <w:sz w:val="20"/>
              </w:rPr>
            </w:pPr>
            <w:r>
              <w:rPr>
                <w:rFonts w:ascii="宋体"/>
                <w:sz w:val="20"/>
              </w:rPr>
              <w:pict>
                <v:group id="_x0000_s1289" o:spid="_x0000_s1289" o:spt="203" style="height:36pt;width:86.1pt;" coordsize="1722,720">
                  <o:lock v:ext="edit"/>
                  <v:shape id="_x0000_s1290" o:spid="_x0000_s1290" o:spt="75" type="#_x0000_t75" style="position:absolute;left:84;top:0;height:245;width:1544;" filled="f" stroked="f" coordsize="21600,21600">
                    <v:path/>
                    <v:fill on="f" focussize="0,0"/>
                    <v:stroke on="f"/>
                    <v:imagedata r:id="rId120" o:title=""/>
                    <o:lock v:ext="edit" aspectratio="t"/>
                  </v:shape>
                  <v:shape id="_x0000_s1291" o:spid="_x0000_s1291" o:spt="75" type="#_x0000_t75" style="position:absolute;left:1407;top:0;height:245;width:226;" filled="f" stroked="f" coordsize="21600,21600">
                    <v:path/>
                    <v:fill on="f" focussize="0,0"/>
                    <v:stroke on="f"/>
                    <v:imagedata r:id="rId121" o:title=""/>
                    <o:lock v:ext="edit" aspectratio="t"/>
                  </v:shape>
                  <v:shape id="_x0000_s1292" o:spid="_x0000_s1292" o:spt="75" type="#_x0000_t75" style="position:absolute;left:0;top:237;height:248;width:1322;" filled="f" stroked="f" coordsize="21600,21600">
                    <v:path/>
                    <v:fill on="f" focussize="0,0"/>
                    <v:stroke on="f"/>
                    <v:imagedata r:id="rId122" o:title=""/>
                    <o:lock v:ext="edit" aspectratio="t"/>
                  </v:shape>
                  <v:shape id="_x0000_s1293" o:spid="_x0000_s1293" o:spt="75" type="#_x0000_t75" style="position:absolute;left:1102;top:237;height:248;width:125;" filled="f" stroked="f" coordsize="21600,21600">
                    <v:path/>
                    <v:fill on="f" focussize="0,0"/>
                    <v:stroke on="f"/>
                    <v:imagedata r:id="rId123" o:title=""/>
                    <o:lock v:ext="edit" aspectratio="t"/>
                  </v:shape>
                  <v:shape id="_x0000_s1294" o:spid="_x0000_s1294" o:spt="75" type="#_x0000_t75" style="position:absolute;left:1164;top:237;height:248;width:557;" filled="f" stroked="f" coordsize="21600,21600">
                    <v:path/>
                    <v:fill on="f" focussize="0,0"/>
                    <v:stroke on="f"/>
                    <v:imagedata r:id="rId124" o:title=""/>
                    <o:lock v:ext="edit" aspectratio="t"/>
                  </v:shape>
                  <v:shape id="_x0000_s1295" o:spid="_x0000_s1295" o:spt="75" type="#_x0000_t75" style="position:absolute;left:252;top:477;height:243;width:1320;" filled="f" stroked="f" coordsize="21600,21600">
                    <v:path/>
                    <v:fill on="f" focussize="0,0"/>
                    <v:stroke on="f"/>
                    <v:imagedata r:id="rId125" o:title=""/>
                    <o:lock v:ext="edit" aspectratio="t"/>
                  </v:shape>
                  <w10:wrap type="none"/>
                  <w10:anchorlock/>
                </v:group>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20" w:type="dxa"/>
          </w:tcPr>
          <w:p>
            <w:pPr>
              <w:pStyle w:val="10"/>
              <w:spacing w:line="229" w:lineRule="exact"/>
              <w:ind w:left="304"/>
              <w:rPr>
                <w:sz w:val="22"/>
              </w:rPr>
            </w:pPr>
            <w:r>
              <w:rPr>
                <w:w w:val="100"/>
                <w:sz w:val="22"/>
              </w:rPr>
              <w:t>1</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杨鹏程</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经管学院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42" w:lineRule="exact"/>
              <w:ind w:left="304"/>
              <w:rPr>
                <w:sz w:val="22"/>
              </w:rPr>
            </w:pPr>
            <w:r>
              <w:rPr>
                <w:w w:val="100"/>
                <w:sz w:val="22"/>
              </w:rPr>
              <w:t>2</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许金恒</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艺术学院</w:t>
            </w:r>
          </w:p>
        </w:tc>
        <w:tc>
          <w:tcPr>
            <w:tcW w:w="1574" w:type="dxa"/>
            <w:vAlign w:val="top"/>
          </w:tcPr>
          <w:p>
            <w:pPr>
              <w:tabs>
                <w:tab w:val="center" w:pos="663"/>
                <w:tab w:val="right" w:pos="1208"/>
              </w:tabs>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0" w:type="dxa"/>
          </w:tcPr>
          <w:p>
            <w:pPr>
              <w:pStyle w:val="10"/>
              <w:spacing w:line="239" w:lineRule="exact"/>
              <w:ind w:left="304"/>
              <w:rPr>
                <w:sz w:val="22"/>
              </w:rPr>
            </w:pPr>
            <w:r>
              <w:rPr>
                <w:w w:val="100"/>
                <w:sz w:val="22"/>
              </w:rPr>
              <w:t>3</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赵傲雨</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航旅学院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42" w:lineRule="exact"/>
              <w:ind w:left="304"/>
              <w:rPr>
                <w:sz w:val="22"/>
              </w:rPr>
            </w:pPr>
            <w:r>
              <w:rPr>
                <w:w w:val="100"/>
                <w:sz w:val="22"/>
              </w:rPr>
              <w:t>4</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张家伟</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群众</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航旅学院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0" w:type="dxa"/>
          </w:tcPr>
          <w:p>
            <w:pPr>
              <w:pStyle w:val="10"/>
              <w:spacing w:line="239" w:lineRule="exact"/>
              <w:ind w:left="304"/>
              <w:rPr>
                <w:sz w:val="22"/>
              </w:rPr>
            </w:pPr>
            <w:r>
              <w:rPr>
                <w:w w:val="100"/>
                <w:sz w:val="22"/>
              </w:rPr>
              <w:t>5</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陈永杰</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航旅学院</w:t>
            </w:r>
          </w:p>
        </w:tc>
        <w:tc>
          <w:tcPr>
            <w:tcW w:w="1574" w:type="dxa"/>
            <w:vAlign w:val="top"/>
          </w:tcPr>
          <w:p>
            <w:pPr>
              <w:tabs>
                <w:tab w:val="center" w:pos="663"/>
                <w:tab w:val="right" w:pos="1208"/>
              </w:tabs>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42" w:lineRule="exact"/>
              <w:ind w:left="304"/>
              <w:rPr>
                <w:sz w:val="22"/>
              </w:rPr>
            </w:pPr>
            <w:r>
              <w:rPr>
                <w:w w:val="100"/>
                <w:sz w:val="22"/>
              </w:rPr>
              <w:t>6</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芮乐瑶</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学前</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36/453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eastAsia" w:eastAsia="宋体"/>
                <w:sz w:val="22"/>
                <w:lang w:val="en-US" w:eastAsia="zh-CN"/>
              </w:rPr>
            </w:pPr>
            <w:r>
              <w:rPr>
                <w:rFonts w:hint="eastAsia" w:eastAsia="宋体"/>
                <w:sz w:val="22"/>
                <w:lang w:val="en-US" w:eastAsia="zh-CN"/>
              </w:rPr>
              <w:t>7</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陈良缘</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学前</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43/453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eastAsia" w:eastAsia="宋体"/>
                <w:sz w:val="22"/>
                <w:lang w:val="en-US" w:eastAsia="zh-CN"/>
              </w:rPr>
            </w:pPr>
            <w:r>
              <w:rPr>
                <w:rFonts w:hint="eastAsia" w:eastAsia="宋体"/>
                <w:sz w:val="22"/>
                <w:lang w:val="en-US" w:eastAsia="zh-CN"/>
              </w:rPr>
              <w:t>8</w:t>
            </w:r>
          </w:p>
        </w:tc>
        <w:tc>
          <w:tcPr>
            <w:tcW w:w="1034" w:type="dxa"/>
            <w:vAlign w:val="top"/>
          </w:tcPr>
          <w:p>
            <w:pPr>
              <w:bidi w:val="0"/>
              <w:ind w:left="0" w:leftChars="0" w:right="0" w:rightChars="0" w:firstLine="210" w:firstLineChars="10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张宝玉</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学前</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48/453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eastAsia" w:eastAsia="宋体"/>
                <w:sz w:val="22"/>
                <w:lang w:val="en-US" w:eastAsia="zh-CN"/>
              </w:rPr>
            </w:pPr>
            <w:r>
              <w:rPr>
                <w:rFonts w:hint="eastAsia" w:eastAsia="宋体"/>
                <w:sz w:val="22"/>
                <w:lang w:val="en-US" w:eastAsia="zh-CN"/>
              </w:rPr>
              <w:t>9</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唐超</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经管</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47/149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10</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胡文韬</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信工</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36/347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11</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符玉龙</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航旅</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57/267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12</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邓家贵</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经管学院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187/27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13</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凤爱英</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jc w:val="center"/>
              <w:rPr>
                <w:rFonts w:hint="default"/>
                <w:sz w:val="24"/>
                <w:szCs w:val="24"/>
                <w:lang w:val="en-US" w:eastAsia="zh-CN"/>
              </w:rPr>
            </w:pPr>
            <w:r>
              <w:rPr>
                <w:rFonts w:hint="eastAsia"/>
                <w:sz w:val="24"/>
                <w:szCs w:val="24"/>
                <w:lang w:val="en-US" w:eastAsia="zh-CN"/>
              </w:rPr>
              <w:t>经管学院</w:t>
            </w:r>
          </w:p>
          <w:p>
            <w:pPr>
              <w:jc w:val="center"/>
              <w:rPr>
                <w:rFonts w:hint="default"/>
                <w:sz w:val="24"/>
                <w:szCs w:val="24"/>
                <w:vertAlign w:val="baseline"/>
                <w:lang w:val="en-US" w:eastAsia="zh-CN"/>
              </w:rPr>
            </w:pPr>
          </w:p>
          <w:p>
            <w:pPr>
              <w:bidi w:val="0"/>
              <w:ind w:left="0" w:leftChars="0" w:right="0" w:rightChars="0" w:firstLine="477" w:firstLineChars="0"/>
              <w:jc w:val="left"/>
              <w:rPr>
                <w:rFonts w:hint="default" w:asciiTheme="minorHAnsi" w:hAnsiTheme="minorHAnsi" w:eastAsiaTheme="minorEastAsia" w:cstheme="minorBidi"/>
                <w:kern w:val="2"/>
                <w:sz w:val="21"/>
                <w:szCs w:val="24"/>
                <w:lang w:val="en-US" w:eastAsia="zh-CN" w:bidi="ar-SA"/>
              </w:rPr>
            </w:pP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187/23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14</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王林鑫</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15</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张恒</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经管学院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30/207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16</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徐婉晴</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30/102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17</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王黎明</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18</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陈建行</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19</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江舒雅</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共青团员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20</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杨陈</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信息工程</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21</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彭涛</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电气工程</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22</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牛友成</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经济管理</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23</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刘佳琦</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航空旅游</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10/125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24</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程繁</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经济管理</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5/203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25</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汪梅</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大健康</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15/358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26</w:t>
            </w:r>
          </w:p>
        </w:tc>
        <w:tc>
          <w:tcPr>
            <w:tcW w:w="103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张紫怡</w:t>
            </w:r>
          </w:p>
        </w:tc>
        <w:tc>
          <w:tcPr>
            <w:tcW w:w="1515"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大健康</w:t>
            </w:r>
          </w:p>
        </w:tc>
        <w:tc>
          <w:tcPr>
            <w:tcW w:w="157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13/358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27</w:t>
            </w:r>
          </w:p>
        </w:tc>
        <w:tc>
          <w:tcPr>
            <w:tcW w:w="103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周文文</w:t>
            </w:r>
          </w:p>
        </w:tc>
        <w:tc>
          <w:tcPr>
            <w:tcW w:w="1515"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信息工程</w:t>
            </w:r>
          </w:p>
        </w:tc>
        <w:tc>
          <w:tcPr>
            <w:tcW w:w="157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6/182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28</w:t>
            </w:r>
          </w:p>
        </w:tc>
        <w:tc>
          <w:tcPr>
            <w:tcW w:w="103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黄雅玲</w:t>
            </w:r>
          </w:p>
        </w:tc>
        <w:tc>
          <w:tcPr>
            <w:tcW w:w="1515"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信息工程</w:t>
            </w:r>
          </w:p>
        </w:tc>
        <w:tc>
          <w:tcPr>
            <w:tcW w:w="1574"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zh-CN" w:eastAsia="zh-CN" w:bidi="zh-CN"/>
              </w:rPr>
            </w:pPr>
            <w:r>
              <w:rPr>
                <w:rFonts w:hint="eastAsia"/>
                <w:sz w:val="24"/>
                <w:szCs w:val="24"/>
                <w:vertAlign w:val="baseline"/>
                <w:lang w:val="en-US" w:eastAsia="zh-CN"/>
              </w:rPr>
              <w:t>5/177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29</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肖荣婷</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群众</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学前教育</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大三</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2</w:t>
            </w:r>
            <w:r>
              <w:rPr>
                <w:sz w:val="24"/>
              </w:rPr>
              <w:t>0</w:t>
            </w:r>
            <w:r>
              <w:rPr>
                <w:rFonts w:hint="eastAsia"/>
                <w:sz w:val="24"/>
              </w:rPr>
              <w:t>/</w:t>
            </w:r>
            <w:r>
              <w:rPr>
                <w:sz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30</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尹雯雯</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群众</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大健康</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大三</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2</w:t>
            </w:r>
            <w:r>
              <w:rPr>
                <w:sz w:val="24"/>
              </w:rPr>
              <w:t>1</w:t>
            </w:r>
            <w:r>
              <w:rPr>
                <w:rFonts w:hint="eastAsia"/>
                <w:sz w:val="24"/>
              </w:rPr>
              <w:t>/</w:t>
            </w:r>
            <w:r>
              <w:rPr>
                <w:sz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31</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黄秀平</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团员</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信息工程</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大二</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sz w:val="24"/>
              </w:rPr>
              <w:t>39</w:t>
            </w:r>
            <w:r>
              <w:rPr>
                <w:rFonts w:hint="eastAsia"/>
                <w:sz w:val="24"/>
              </w:rPr>
              <w:t>/</w:t>
            </w:r>
            <w:r>
              <w:rPr>
                <w:sz w:val="24"/>
              </w:rPr>
              <w:t>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32</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王正</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团员</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学前教育</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大二</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sz w:val="24"/>
              </w:rPr>
              <w:t>41</w:t>
            </w:r>
            <w:r>
              <w:rPr>
                <w:rFonts w:hint="eastAsia"/>
                <w:sz w:val="24"/>
              </w:rPr>
              <w:t>/</w:t>
            </w:r>
            <w:r>
              <w:rPr>
                <w:sz w:val="24"/>
              </w:rPr>
              <w:t>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33</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王可可</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团员</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学前教育</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大二</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4</w:t>
            </w:r>
            <w:r>
              <w:rPr>
                <w:sz w:val="24"/>
              </w:rPr>
              <w:t>5</w:t>
            </w:r>
            <w:r>
              <w:rPr>
                <w:rFonts w:hint="eastAsia"/>
                <w:sz w:val="24"/>
              </w:rPr>
              <w:t>/</w:t>
            </w:r>
            <w:r>
              <w:rPr>
                <w:sz w:val="24"/>
              </w:rPr>
              <w:t>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34</w:t>
            </w:r>
          </w:p>
        </w:tc>
        <w:tc>
          <w:tcPr>
            <w:tcW w:w="103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孙思雨</w:t>
            </w:r>
          </w:p>
        </w:tc>
        <w:tc>
          <w:tcPr>
            <w:tcW w:w="1515"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团员</w:t>
            </w:r>
          </w:p>
        </w:tc>
        <w:tc>
          <w:tcPr>
            <w:tcW w:w="2237"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学前教育</w:t>
            </w:r>
          </w:p>
        </w:tc>
        <w:tc>
          <w:tcPr>
            <w:tcW w:w="1574"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大二</w:t>
            </w:r>
          </w:p>
        </w:tc>
        <w:tc>
          <w:tcPr>
            <w:tcW w:w="1846" w:type="dxa"/>
            <w:vAlign w:val="top"/>
          </w:tcPr>
          <w:p>
            <w:pPr>
              <w:ind w:left="0" w:leftChars="0" w:right="0" w:rightChars="0"/>
              <w:jc w:val="center"/>
              <w:rPr>
                <w:rFonts w:ascii="宋体" w:hAnsi="宋体" w:eastAsia="宋体" w:cs="宋体"/>
                <w:sz w:val="24"/>
                <w:szCs w:val="22"/>
                <w:lang w:val="zh-CN" w:eastAsia="zh-CN" w:bidi="zh-CN"/>
              </w:rPr>
            </w:pPr>
            <w:r>
              <w:rPr>
                <w:rFonts w:hint="eastAsia"/>
                <w:sz w:val="24"/>
              </w:rPr>
              <w:t>4</w:t>
            </w:r>
            <w:r>
              <w:rPr>
                <w:sz w:val="24"/>
              </w:rPr>
              <w:t>7/453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35</w:t>
            </w:r>
          </w:p>
        </w:tc>
        <w:tc>
          <w:tcPr>
            <w:tcW w:w="103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吴佳慧</w:t>
            </w:r>
          </w:p>
        </w:tc>
        <w:tc>
          <w:tcPr>
            <w:tcW w:w="1515"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团员</w:t>
            </w:r>
          </w:p>
        </w:tc>
        <w:tc>
          <w:tcPr>
            <w:tcW w:w="2237"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学前教育</w:t>
            </w:r>
          </w:p>
        </w:tc>
        <w:tc>
          <w:tcPr>
            <w:tcW w:w="157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大二</w:t>
            </w:r>
          </w:p>
        </w:tc>
        <w:tc>
          <w:tcPr>
            <w:tcW w:w="1846"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4</w:t>
            </w:r>
            <w:r>
              <w:rPr>
                <w:sz w:val="24"/>
              </w:rPr>
              <w:t>8/453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36</w:t>
            </w:r>
          </w:p>
        </w:tc>
        <w:tc>
          <w:tcPr>
            <w:tcW w:w="103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郭娇娇</w:t>
            </w:r>
          </w:p>
        </w:tc>
        <w:tc>
          <w:tcPr>
            <w:tcW w:w="1515"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团员</w:t>
            </w:r>
          </w:p>
        </w:tc>
        <w:tc>
          <w:tcPr>
            <w:tcW w:w="2237"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学前教育</w:t>
            </w:r>
          </w:p>
        </w:tc>
        <w:tc>
          <w:tcPr>
            <w:tcW w:w="157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大二</w:t>
            </w:r>
          </w:p>
        </w:tc>
        <w:tc>
          <w:tcPr>
            <w:tcW w:w="1846"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3</w:t>
            </w:r>
            <w:r>
              <w:rPr>
                <w:sz w:val="24"/>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37</w:t>
            </w:r>
          </w:p>
        </w:tc>
        <w:tc>
          <w:tcPr>
            <w:tcW w:w="103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高艳</w:t>
            </w:r>
          </w:p>
        </w:tc>
        <w:tc>
          <w:tcPr>
            <w:tcW w:w="1515"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团员</w:t>
            </w:r>
          </w:p>
        </w:tc>
        <w:tc>
          <w:tcPr>
            <w:tcW w:w="2237"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学前教育</w:t>
            </w:r>
          </w:p>
        </w:tc>
        <w:tc>
          <w:tcPr>
            <w:tcW w:w="1574" w:type="dxa"/>
            <w:vAlign w:val="top"/>
          </w:tcPr>
          <w:p>
            <w:pPr>
              <w:ind w:left="0" w:leftChars="0" w:right="0" w:rightChars="0"/>
              <w:jc w:val="center"/>
              <w:rPr>
                <w:rFonts w:hint="default" w:ascii="宋体" w:hAnsi="宋体" w:eastAsia="宋体" w:cs="宋体"/>
                <w:sz w:val="24"/>
                <w:szCs w:val="22"/>
                <w:lang w:val="en-US" w:eastAsia="zh-CN" w:bidi="zh-CN"/>
              </w:rPr>
            </w:pPr>
            <w:r>
              <w:rPr>
                <w:rFonts w:hint="eastAsia"/>
                <w:sz w:val="24"/>
              </w:rPr>
              <w:t>大二</w:t>
            </w:r>
          </w:p>
        </w:tc>
        <w:tc>
          <w:tcPr>
            <w:tcW w:w="1846" w:type="dxa"/>
            <w:vAlign w:val="top"/>
          </w:tcPr>
          <w:p>
            <w:pPr>
              <w:jc w:val="center"/>
              <w:rPr>
                <w:sz w:val="24"/>
              </w:rPr>
            </w:pPr>
            <w:r>
              <w:rPr>
                <w:rFonts w:hint="eastAsia"/>
                <w:sz w:val="24"/>
              </w:rPr>
              <w:t>4</w:t>
            </w:r>
            <w:r>
              <w:rPr>
                <w:sz w:val="24"/>
              </w:rPr>
              <w:t>1/453</w:t>
            </w:r>
          </w:p>
          <w:p>
            <w:pPr>
              <w:ind w:left="0" w:leftChars="0" w:right="0" w:rightChars="0"/>
              <w:jc w:val="center"/>
              <w:rPr>
                <w:rFonts w:hint="default" w:ascii="宋体" w:hAnsi="宋体" w:eastAsia="宋体" w:cs="宋体"/>
                <w:sz w:val="24"/>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38</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崔晴</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default"/>
                <w:sz w:val="24"/>
                <w:szCs w:val="24"/>
                <w:vertAlign w:val="baseline"/>
                <w:lang w:val="en-US" w:eastAsia="zh-CN"/>
              </w:rPr>
              <w:t xml:space="preserve"> 学前教育学院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39</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王鑫瑞</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default"/>
                <w:sz w:val="24"/>
                <w:szCs w:val="24"/>
                <w:vertAlign w:val="baseline"/>
                <w:lang w:val="en-US" w:eastAsia="zh-CN"/>
              </w:rPr>
              <w:t>航空旅游学院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大三</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40</w:t>
            </w:r>
          </w:p>
        </w:tc>
        <w:tc>
          <w:tcPr>
            <w:tcW w:w="1034" w:type="dxa"/>
            <w:vAlign w:val="top"/>
          </w:tcPr>
          <w:p>
            <w:pPr>
              <w:ind w:left="0" w:leftChars="0" w:right="0" w:rightChars="0"/>
              <w:jc w:val="both"/>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汪李月</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20/102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41</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李家亮</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经济管理学院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42</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丁文慧</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43</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李婉豫</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default"/>
                <w:sz w:val="24"/>
                <w:szCs w:val="24"/>
                <w:vertAlign w:val="baseline"/>
                <w:lang w:val="en-US" w:eastAsia="zh-CN"/>
              </w:rPr>
              <w:t>学前教育学院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25/450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44</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吕佳薇</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default"/>
                <w:sz w:val="24"/>
                <w:szCs w:val="24"/>
                <w:vertAlign w:val="baseline"/>
                <w:lang w:val="en-US" w:eastAsia="zh-CN"/>
              </w:rPr>
              <w:t>学前教育学院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45</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李辰昊</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经济管理学院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20/144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46</w:t>
            </w:r>
          </w:p>
        </w:tc>
        <w:tc>
          <w:tcPr>
            <w:tcW w:w="103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许红日</w:t>
            </w:r>
          </w:p>
        </w:tc>
        <w:tc>
          <w:tcPr>
            <w:tcW w:w="1515"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艺术学院</w:t>
            </w:r>
          </w:p>
        </w:tc>
        <w:tc>
          <w:tcPr>
            <w:tcW w:w="1574"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top"/>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sz w:val="24"/>
                <w:szCs w:val="24"/>
                <w:vertAlign w:val="baseline"/>
                <w:lang w:val="en-US" w:eastAsia="zh-CN"/>
              </w:rPr>
              <w:t>9/102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47</w:t>
            </w:r>
          </w:p>
        </w:tc>
        <w:tc>
          <w:tcPr>
            <w:tcW w:w="103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唐丹</w:t>
            </w:r>
          </w:p>
        </w:tc>
        <w:tc>
          <w:tcPr>
            <w:tcW w:w="1515"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团员</w:t>
            </w:r>
          </w:p>
        </w:tc>
        <w:tc>
          <w:tcPr>
            <w:tcW w:w="2237"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大健康学院</w:t>
            </w:r>
          </w:p>
        </w:tc>
        <w:tc>
          <w:tcPr>
            <w:tcW w:w="157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大三</w:t>
            </w:r>
          </w:p>
        </w:tc>
        <w:tc>
          <w:tcPr>
            <w:tcW w:w="1846"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48</w:t>
            </w:r>
          </w:p>
        </w:tc>
        <w:tc>
          <w:tcPr>
            <w:tcW w:w="1034"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王丹娜</w:t>
            </w:r>
          </w:p>
        </w:tc>
        <w:tc>
          <w:tcPr>
            <w:tcW w:w="1515"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团员</w:t>
            </w:r>
          </w:p>
        </w:tc>
        <w:tc>
          <w:tcPr>
            <w:tcW w:w="2237"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信工学院</w:t>
            </w:r>
          </w:p>
        </w:tc>
        <w:tc>
          <w:tcPr>
            <w:tcW w:w="157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大三</w:t>
            </w:r>
          </w:p>
        </w:tc>
        <w:tc>
          <w:tcPr>
            <w:tcW w:w="1846"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1/113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49</w:t>
            </w:r>
          </w:p>
        </w:tc>
        <w:tc>
          <w:tcPr>
            <w:tcW w:w="103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赵佳欣</w:t>
            </w:r>
          </w:p>
        </w:tc>
        <w:tc>
          <w:tcPr>
            <w:tcW w:w="1515"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信工学院</w:t>
            </w:r>
          </w:p>
        </w:tc>
        <w:tc>
          <w:tcPr>
            <w:tcW w:w="1574"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18/920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50</w:t>
            </w:r>
          </w:p>
        </w:tc>
        <w:tc>
          <w:tcPr>
            <w:tcW w:w="1034" w:type="dxa"/>
            <w:vAlign w:val="center"/>
          </w:tcPr>
          <w:p>
            <w:pPr>
              <w:ind w:left="0" w:leftChars="0" w:right="0" w:rightChars="0"/>
              <w:jc w:val="center"/>
              <w:rPr>
                <w:rFonts w:hint="eastAsia" w:ascii="宋体" w:hAnsi="宋体" w:eastAsia="宋体" w:cs="宋体"/>
                <w:sz w:val="24"/>
                <w:szCs w:val="24"/>
                <w:vertAlign w:val="baseline"/>
                <w:lang w:val="zh-CN" w:eastAsia="zh-CN" w:bidi="zh-CN"/>
              </w:rPr>
            </w:pPr>
            <w:r>
              <w:rPr>
                <w:rFonts w:hint="eastAsia" w:ascii="宋体" w:hAnsi="宋体" w:eastAsia="宋体" w:cs="宋体"/>
                <w:sz w:val="24"/>
                <w:szCs w:val="24"/>
                <w:vertAlign w:val="baseline"/>
                <w:lang w:val="en-US" w:eastAsia="zh-CN" w:bidi="zh-CN"/>
              </w:rPr>
              <w:t>王凤</w:t>
            </w:r>
          </w:p>
        </w:tc>
        <w:tc>
          <w:tcPr>
            <w:tcW w:w="1515"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学前学院</w:t>
            </w:r>
          </w:p>
        </w:tc>
        <w:tc>
          <w:tcPr>
            <w:tcW w:w="1574"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30/360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51</w:t>
            </w:r>
          </w:p>
        </w:tc>
        <w:tc>
          <w:tcPr>
            <w:tcW w:w="1034" w:type="dxa"/>
            <w:vAlign w:val="center"/>
          </w:tcPr>
          <w:p>
            <w:pPr>
              <w:ind w:left="0" w:leftChars="0" w:right="0" w:rightChars="0"/>
              <w:jc w:val="center"/>
              <w:rPr>
                <w:rFonts w:hint="eastAsia" w:ascii="宋体" w:hAnsi="宋体" w:eastAsia="宋体" w:cs="宋体"/>
                <w:sz w:val="24"/>
                <w:szCs w:val="24"/>
                <w:vertAlign w:val="baseline"/>
                <w:lang w:val="zh-CN" w:eastAsia="zh-CN" w:bidi="zh-CN"/>
              </w:rPr>
            </w:pPr>
            <w:r>
              <w:rPr>
                <w:rFonts w:hint="eastAsia" w:ascii="宋体" w:hAnsi="宋体" w:eastAsia="宋体" w:cs="宋体"/>
                <w:sz w:val="24"/>
                <w:szCs w:val="24"/>
                <w:vertAlign w:val="baseline"/>
                <w:lang w:val="en-US" w:eastAsia="zh-CN" w:bidi="zh-CN"/>
              </w:rPr>
              <w:t>徐林</w:t>
            </w:r>
          </w:p>
        </w:tc>
        <w:tc>
          <w:tcPr>
            <w:tcW w:w="1515"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信工学院</w:t>
            </w:r>
          </w:p>
        </w:tc>
        <w:tc>
          <w:tcPr>
            <w:tcW w:w="1574"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20/920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52</w:t>
            </w:r>
          </w:p>
        </w:tc>
        <w:tc>
          <w:tcPr>
            <w:tcW w:w="1034" w:type="dxa"/>
            <w:vAlign w:val="center"/>
          </w:tcPr>
          <w:p>
            <w:pPr>
              <w:ind w:left="0" w:leftChars="0" w:right="0" w:rightChars="0"/>
              <w:jc w:val="center"/>
              <w:rPr>
                <w:rFonts w:hint="eastAsia" w:ascii="宋体" w:hAnsi="宋体" w:eastAsia="宋体" w:cs="宋体"/>
                <w:sz w:val="24"/>
                <w:szCs w:val="24"/>
                <w:vertAlign w:val="baseline"/>
                <w:lang w:val="zh-CN" w:eastAsia="zh-CN" w:bidi="zh-CN"/>
              </w:rPr>
            </w:pPr>
            <w:r>
              <w:rPr>
                <w:rFonts w:hint="eastAsia" w:ascii="宋体" w:hAnsi="宋体" w:eastAsia="宋体" w:cs="宋体"/>
                <w:sz w:val="24"/>
                <w:szCs w:val="24"/>
                <w:vertAlign w:val="baseline"/>
                <w:lang w:val="en-US" w:eastAsia="zh-CN" w:bidi="zh-CN"/>
              </w:rPr>
              <w:t>吴倩</w:t>
            </w:r>
          </w:p>
        </w:tc>
        <w:tc>
          <w:tcPr>
            <w:tcW w:w="1515"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学前教育学院</w:t>
            </w:r>
          </w:p>
        </w:tc>
        <w:tc>
          <w:tcPr>
            <w:tcW w:w="1574"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30/360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53</w:t>
            </w:r>
          </w:p>
        </w:tc>
        <w:tc>
          <w:tcPr>
            <w:tcW w:w="1034" w:type="dxa"/>
            <w:vAlign w:val="center"/>
          </w:tcPr>
          <w:p>
            <w:pPr>
              <w:ind w:left="0" w:leftChars="0" w:right="0" w:rightChars="0"/>
              <w:jc w:val="center"/>
              <w:rPr>
                <w:rFonts w:hint="eastAsia" w:ascii="宋体" w:hAnsi="宋体" w:eastAsia="宋体" w:cs="宋体"/>
                <w:sz w:val="24"/>
                <w:szCs w:val="24"/>
                <w:vertAlign w:val="baseline"/>
                <w:lang w:val="zh-CN" w:eastAsia="zh-CN" w:bidi="zh-CN"/>
              </w:rPr>
            </w:pPr>
            <w:r>
              <w:rPr>
                <w:rFonts w:hint="eastAsia" w:ascii="宋体" w:hAnsi="宋体" w:eastAsia="宋体" w:cs="宋体"/>
                <w:sz w:val="24"/>
                <w:szCs w:val="24"/>
                <w:vertAlign w:val="baseline"/>
                <w:lang w:val="en-US" w:eastAsia="zh-CN" w:bidi="zh-CN"/>
              </w:rPr>
              <w:t>杨湘</w:t>
            </w:r>
          </w:p>
        </w:tc>
        <w:tc>
          <w:tcPr>
            <w:tcW w:w="1515"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团员</w:t>
            </w:r>
          </w:p>
        </w:tc>
        <w:tc>
          <w:tcPr>
            <w:tcW w:w="2237"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信工学院</w:t>
            </w:r>
          </w:p>
        </w:tc>
        <w:tc>
          <w:tcPr>
            <w:tcW w:w="1574" w:type="dxa"/>
            <w:vAlign w:val="top"/>
          </w:tcPr>
          <w:p>
            <w:pPr>
              <w:ind w:left="0" w:leftChars="0" w:right="0" w:rightChars="0"/>
              <w:jc w:val="center"/>
              <w:rPr>
                <w:rFonts w:hint="eastAsia" w:ascii="宋体" w:hAnsi="宋体" w:eastAsia="宋体" w:cs="宋体"/>
                <w:sz w:val="24"/>
                <w:szCs w:val="24"/>
                <w:vertAlign w:val="baseline"/>
                <w:lang w:val="en-US" w:eastAsia="zh-CN" w:bidi="zh-CN"/>
              </w:rPr>
            </w:pPr>
            <w:r>
              <w:rPr>
                <w:rFonts w:hint="eastAsia"/>
                <w:sz w:val="24"/>
                <w:szCs w:val="24"/>
                <w:vertAlign w:val="baseline"/>
                <w:lang w:val="en-US" w:eastAsia="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15/920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54</w:t>
            </w:r>
          </w:p>
        </w:tc>
        <w:tc>
          <w:tcPr>
            <w:tcW w:w="1034" w:type="dxa"/>
            <w:vAlign w:val="center"/>
          </w:tcPr>
          <w:p>
            <w:pPr>
              <w:ind w:left="0" w:leftChars="0" w:right="0" w:rightChars="0"/>
              <w:jc w:val="center"/>
              <w:rPr>
                <w:rFonts w:hint="eastAsia" w:ascii="宋体" w:hAnsi="宋体" w:eastAsia="宋体" w:cs="宋体"/>
                <w:sz w:val="24"/>
                <w:szCs w:val="24"/>
                <w:vertAlign w:val="baseline"/>
                <w:lang w:val="zh-CN" w:eastAsia="zh-CN" w:bidi="zh-CN"/>
              </w:rPr>
            </w:pPr>
            <w:r>
              <w:rPr>
                <w:rFonts w:hint="eastAsia" w:ascii="宋体" w:hAnsi="宋体" w:eastAsia="宋体" w:cs="宋体"/>
                <w:sz w:val="24"/>
                <w:szCs w:val="24"/>
                <w:vertAlign w:val="baseline"/>
                <w:lang w:val="en-US" w:eastAsia="zh-CN" w:bidi="zh-CN"/>
              </w:rPr>
              <w:t>韦子龙</w:t>
            </w:r>
          </w:p>
        </w:tc>
        <w:tc>
          <w:tcPr>
            <w:tcW w:w="1515" w:type="dxa"/>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团员</w:t>
            </w:r>
          </w:p>
        </w:tc>
        <w:tc>
          <w:tcPr>
            <w:tcW w:w="2237"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信工学院</w:t>
            </w:r>
          </w:p>
        </w:tc>
        <w:tc>
          <w:tcPr>
            <w:tcW w:w="1574" w:type="dxa"/>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cs="宋体"/>
                <w:sz w:val="24"/>
                <w:szCs w:val="24"/>
                <w:vertAlign w:val="baseline"/>
                <w:lang w:val="en-US" w:eastAsia="zh-CN" w:bidi="zh-CN"/>
              </w:rPr>
              <w:t>大二</w:t>
            </w:r>
          </w:p>
        </w:tc>
        <w:tc>
          <w:tcPr>
            <w:tcW w:w="18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60/920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tcPr>
          <w:p>
            <w:pPr>
              <w:pStyle w:val="10"/>
              <w:spacing w:line="239" w:lineRule="exact"/>
              <w:ind w:left="275"/>
              <w:rPr>
                <w:rFonts w:hint="default" w:eastAsia="宋体"/>
                <w:sz w:val="22"/>
                <w:lang w:val="en-US" w:eastAsia="zh-CN"/>
              </w:rPr>
            </w:pPr>
            <w:r>
              <w:rPr>
                <w:rFonts w:hint="eastAsia" w:eastAsia="宋体"/>
                <w:sz w:val="22"/>
                <w:lang w:val="en-US" w:eastAsia="zh-CN"/>
              </w:rPr>
              <w:t>55</w:t>
            </w:r>
          </w:p>
        </w:tc>
        <w:tc>
          <w:tcPr>
            <w:tcW w:w="103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周威</w:t>
            </w:r>
          </w:p>
        </w:tc>
        <w:tc>
          <w:tcPr>
            <w:tcW w:w="1515"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团员</w:t>
            </w:r>
          </w:p>
        </w:tc>
        <w:tc>
          <w:tcPr>
            <w:tcW w:w="2237"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电气学院</w:t>
            </w:r>
          </w:p>
        </w:tc>
        <w:tc>
          <w:tcPr>
            <w:tcW w:w="1574" w:type="dxa"/>
          </w:tcPr>
          <w:p>
            <w:pPr>
              <w:pStyle w:val="10"/>
              <w:jc w:val="center"/>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大二</w:t>
            </w:r>
          </w:p>
        </w:tc>
        <w:tc>
          <w:tcPr>
            <w:tcW w:w="1846" w:type="dxa"/>
          </w:tcPr>
          <w:p>
            <w:pPr>
              <w:pStyle w:val="1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11/564</w:t>
            </w:r>
          </w:p>
        </w:tc>
      </w:tr>
    </w:tbl>
    <w:p>
      <w:pPr>
        <w:spacing w:before="129"/>
        <w:ind w:left="747" w:right="0" w:firstLine="0"/>
        <w:jc w:val="left"/>
        <w:rPr>
          <w:sz w:val="22"/>
        </w:rPr>
      </w:pPr>
      <w:r>
        <w:rPr>
          <w:sz w:val="32"/>
        </w:rPr>
        <w:t>*</w:t>
      </w:r>
      <w:r>
        <w:rPr>
          <w:sz w:val="22"/>
        </w:rPr>
        <w:t>最近 1 个学期/最近 1 学年/入学以来学习成绩综合排名（新生、研究生不需填写）</w:t>
      </w:r>
    </w:p>
    <w:p>
      <w:pPr>
        <w:pStyle w:val="3"/>
        <w:spacing w:before="149" w:line="240" w:lineRule="auto"/>
        <w:ind w:left="747" w:right="3054"/>
        <w:rPr>
          <w:rFonts w:hint="default"/>
          <w:lang w:val="en-US" w:eastAsia="zh-CN"/>
        </w:rPr>
      </w:pPr>
      <w:r>
        <w:rPr>
          <w:rFonts w:hint="eastAsia"/>
          <w:lang w:val="en-US" w:eastAsia="zh-CN"/>
        </w:rPr>
        <w:t>五、校级组织主席团成员候选人产生办法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候选人由各选举单位在充分酝酿、广泛听取意见后，采用上下结合协商的方式，提出主席团预备人选，报校党委会议同意后，提交大会选举；大会以举手表决等额选举产生新一届学生会主席团，并确定执行主席安排。</w:t>
      </w:r>
    </w:p>
    <w:p>
      <w:pPr>
        <w:pStyle w:val="3"/>
        <w:numPr>
          <w:ilvl w:val="0"/>
          <w:numId w:val="7"/>
        </w:numPr>
        <w:spacing w:before="149" w:line="240" w:lineRule="auto"/>
        <w:ind w:left="747" w:right="3054"/>
        <w:rPr>
          <w:rFonts w:hint="eastAsia"/>
          <w:lang w:val="en-US" w:eastAsia="zh-CN"/>
        </w:rPr>
      </w:pPr>
      <w:r>
        <w:rPr>
          <w:rFonts w:hint="eastAsia"/>
          <w:lang w:val="en-US" w:eastAsia="zh-CN"/>
        </w:rPr>
        <w:t>校级组织主席团成员选举办法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根据《中华全国学生联合会章程》《高校学生代表大会工作规则》，经校党委和校团委同意确认名单，主席团候选人建议名单均由班级团支部、二级学院团组织推荐，经学院党组织同意，校党委学生工作部门和校团委联合审查后，报校党委确定。各代表团酝酿讨论，大会主席团审议确定为正式候选人后，提交大会正式选举。</w:t>
      </w:r>
    </w:p>
    <w:p>
      <w:pPr>
        <w:pStyle w:val="3"/>
        <w:spacing w:before="1"/>
        <w:ind w:left="747"/>
        <w:rPr>
          <w:color w:val="000000" w:themeColor="text1"/>
        </w:rPr>
      </w:pPr>
      <w:r>
        <w:t>七、</w:t>
      </w:r>
      <w:r>
        <w:rPr>
          <w:color w:val="000000" w:themeColor="text1"/>
        </w:rPr>
        <w:t>校级学生（研究生）代表大会召开情况</w:t>
      </w:r>
    </w:p>
    <w:p>
      <w:pPr>
        <w:pStyle w:val="3"/>
        <w:spacing w:before="11"/>
        <w:rPr>
          <w:sz w:val="11"/>
        </w:rPr>
      </w:pPr>
    </w:p>
    <w:p>
      <w:pPr>
        <w:pStyle w:val="3"/>
        <w:spacing w:before="3"/>
        <w:rPr>
          <w:sz w:val="10"/>
        </w:rPr>
      </w:pPr>
    </w:p>
    <w:p>
      <w:pPr>
        <w:pStyle w:val="3"/>
        <w:spacing w:before="3"/>
        <w:rPr>
          <w:sz w:val="10"/>
        </w:rPr>
      </w:pPr>
    </w:p>
    <w:p>
      <w:pPr>
        <w:pStyle w:val="3"/>
        <w:spacing w:before="3"/>
        <w:rPr>
          <w:rFonts w:hint="eastAsia"/>
          <w:sz w:val="10"/>
          <w:lang w:val="en-US" w:eastAsia="zh-CN"/>
        </w:rPr>
      </w:pPr>
      <w:r>
        <w:drawing>
          <wp:anchor distT="0" distB="0" distL="0" distR="0" simplePos="0" relativeHeight="251660288" behindDoc="0" locked="0" layoutInCell="1" allowOverlap="1">
            <wp:simplePos x="0" y="0"/>
            <wp:positionH relativeFrom="page">
              <wp:posOffset>1339850</wp:posOffset>
            </wp:positionH>
            <wp:positionV relativeFrom="paragraph">
              <wp:posOffset>34925</wp:posOffset>
            </wp:positionV>
            <wp:extent cx="5549900" cy="228600"/>
            <wp:effectExtent l="0" t="0" r="0" b="0"/>
            <wp:wrapTopAndBottom/>
            <wp:docPr id="389" name="image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344.png"/>
                    <pic:cNvPicPr>
                      <a:picLocks noChangeAspect="1"/>
                    </pic:cNvPicPr>
                  </pic:nvPicPr>
                  <pic:blipFill>
                    <a:blip r:embed="rId126" cstate="print"/>
                    <a:stretch>
                      <a:fillRect/>
                    </a:stretch>
                  </pic:blipFill>
                  <pic:spPr>
                    <a:xfrm>
                      <a:off x="0" y="0"/>
                      <a:ext cx="5549900" cy="228600"/>
                    </a:xfrm>
                    <a:prstGeom prst="rect">
                      <a:avLst/>
                    </a:prstGeom>
                  </pic:spPr>
                </pic:pic>
              </a:graphicData>
            </a:graphic>
          </wp:anchor>
        </w:drawing>
      </w:r>
    </w:p>
    <w:p>
      <w:pPr>
        <w:pStyle w:val="3"/>
        <w:spacing w:before="3"/>
        <w:rPr>
          <w:rFonts w:hint="default"/>
          <w:sz w:val="10"/>
          <w:lang w:val="en-US" w:eastAsia="zh-CN"/>
        </w:rPr>
      </w:pPr>
      <w:r>
        <w:rPr>
          <w:rFonts w:ascii="宋体" w:hAnsi="宋体" w:eastAsia="宋体" w:cs="宋体"/>
          <w:color w:val="FF0000"/>
          <w:sz w:val="32"/>
          <w:szCs w:val="32"/>
          <w:lang w:val="zh-CN" w:eastAsia="zh-CN" w:bidi="zh-CN"/>
        </w:rPr>
        <w:drawing>
          <wp:anchor distT="0" distB="0" distL="0" distR="0" simplePos="0" relativeHeight="251660288" behindDoc="0" locked="0" layoutInCell="1" allowOverlap="1">
            <wp:simplePos x="0" y="0"/>
            <wp:positionH relativeFrom="page">
              <wp:posOffset>1093470</wp:posOffset>
            </wp:positionH>
            <wp:positionV relativeFrom="paragraph">
              <wp:posOffset>48260</wp:posOffset>
            </wp:positionV>
            <wp:extent cx="1423035" cy="228600"/>
            <wp:effectExtent l="0" t="0" r="0" b="0"/>
            <wp:wrapTopAndBottom/>
            <wp:docPr id="391"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345.png"/>
                    <pic:cNvPicPr>
                      <a:picLocks noChangeAspect="1"/>
                    </pic:cNvPicPr>
                  </pic:nvPicPr>
                  <pic:blipFill>
                    <a:blip r:embed="rId127" cstate="print"/>
                    <a:stretch>
                      <a:fillRect/>
                    </a:stretch>
                  </pic:blipFill>
                  <pic:spPr>
                    <a:xfrm>
                      <a:off x="0" y="0"/>
                      <a:ext cx="1422781" cy="228600"/>
                    </a:xfrm>
                    <a:prstGeom prst="rect">
                      <a:avLst/>
                    </a:prstGeom>
                  </pic:spPr>
                </pic:pic>
              </a:graphicData>
            </a:graphic>
          </wp:anchor>
        </w:drawing>
      </w:r>
    </w:p>
    <w:p>
      <w:pPr>
        <w:pStyle w:val="3"/>
        <w:spacing w:before="10"/>
        <w:rPr>
          <w:sz w:val="11"/>
        </w:rPr>
      </w:pPr>
    </w:p>
    <w:p>
      <w:pPr>
        <w:pStyle w:val="3"/>
        <w:keepNext w:val="0"/>
        <w:keepLines w:val="0"/>
        <w:pageBreakBefore w:val="0"/>
        <w:widowControl w:val="0"/>
        <w:kinsoku/>
        <w:wordWrap/>
        <w:overflowPunct/>
        <w:topLinePunct w:val="0"/>
        <w:autoSpaceDE w:val="0"/>
        <w:autoSpaceDN w:val="0"/>
        <w:bidi w:val="0"/>
        <w:adjustRightInd/>
        <w:snapToGrid/>
        <w:spacing w:before="149" w:line="240" w:lineRule="auto"/>
        <w:ind w:left="748" w:right="0"/>
        <w:textAlignment w:val="auto"/>
        <w:rPr>
          <w:rFonts w:hint="default"/>
          <w:lang w:val="en-US" w:eastAsia="zh-CN"/>
        </w:rPr>
      </w:pPr>
      <w:r>
        <w:rPr>
          <w:rFonts w:hint="eastAsia"/>
          <w:lang w:val="en-US" w:eastAsia="zh-CN"/>
        </w:rPr>
        <w:t>八、校级学生（研究生）代表大会代表产生办法</w:t>
      </w:r>
    </w:p>
    <w:p>
      <w:pPr>
        <w:pStyle w:val="3"/>
        <w:spacing w:before="10"/>
        <w:rPr>
          <w:sz w:val="11"/>
        </w:rPr>
      </w:pP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2"/>
          <w:lang w:val="en-US" w:eastAsia="zh-CN" w:bidi="zh-CN"/>
        </w:rPr>
      </w:pPr>
      <w:r>
        <w:rPr>
          <w:rFonts w:hint="eastAsia" w:ascii="仿宋" w:hAnsi="仿宋" w:eastAsia="仿宋" w:cs="仿宋"/>
          <w:sz w:val="28"/>
          <w:szCs w:val="22"/>
          <w:lang w:val="en-US" w:eastAsia="zh-CN" w:bidi="zh-CN"/>
        </w:rPr>
        <w:t>学校学代会代表候选人由各选举单位按分配名额组织各班级酝酿提名，根据多数同学意见确定，代表通过班级团支部大会进行差额推荐、系学生代表大会选举产生，经校学生代表大会代表资格审查小组审查通过后，成为正式代表。</w:t>
      </w:r>
    </w:p>
    <w:p>
      <w:pPr>
        <w:pStyle w:val="3"/>
        <w:spacing w:before="10"/>
        <w:rPr>
          <w:sz w:val="11"/>
        </w:rPr>
      </w:pPr>
    </w:p>
    <w:p>
      <w:pPr>
        <w:pStyle w:val="3"/>
        <w:spacing w:before="10"/>
        <w:rPr>
          <w:sz w:val="11"/>
        </w:rPr>
      </w:pPr>
    </w:p>
    <w:p>
      <w:pPr>
        <w:keepNext w:val="0"/>
        <w:keepLines w:val="0"/>
        <w:pageBreakBefore w:val="0"/>
        <w:widowControl w:val="0"/>
        <w:numPr>
          <w:ilvl w:val="0"/>
          <w:numId w:val="8"/>
        </w:numPr>
        <w:kinsoku/>
        <w:wordWrap/>
        <w:overflowPunct/>
        <w:topLinePunct w:val="0"/>
        <w:autoSpaceDE w:val="0"/>
        <w:autoSpaceDN w:val="0"/>
        <w:bidi w:val="0"/>
        <w:adjustRightInd/>
        <w:snapToGrid/>
        <w:spacing w:after="0"/>
        <w:ind w:firstLine="640" w:firstLineChars="200"/>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主席团成员和工作部门负责人述职评议办法</w:t>
      </w:r>
    </w:p>
    <w:p>
      <w:pPr>
        <w:pStyle w:val="2"/>
        <w:bidi w:val="0"/>
        <w:jc w:val="center"/>
        <w:rPr>
          <w:rFonts w:hint="default"/>
          <w:sz w:val="28"/>
          <w:szCs w:val="28"/>
          <w:lang w:val="en-US" w:eastAsia="zh-CN"/>
        </w:rPr>
      </w:pPr>
      <w:r>
        <w:rPr>
          <w:rFonts w:hint="eastAsia"/>
          <w:sz w:val="28"/>
          <w:szCs w:val="28"/>
          <w:lang w:val="en-US" w:eastAsia="zh-CN"/>
        </w:rPr>
        <w:t>校学生会体育部部长述职报告</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我是本届校学生会体育部部长。时光荏苒，转眼间一个学年的工作已经接近尾声。在这一年的时间里，在校领导、各位老师和同学们的支持下，我们体育部全体成员共同努力，积极开展各项工作，取得了一定的成绩。在此，我谨代表体育部全体成员向大家表示诚挚的感谢！现将我们一年来的工作总结如下：</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一、组织结构与人员配备</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本届学生会体育部在成立之初，我们就注重了组织结构的搭建和人员配备。通过广泛宣传、积极招募，我们选拔出了一批热爱体育、有责任心、具备团队精神的同学加入体育部。经过一段时间的磨合，我们形成了一个高效协作、团结友爱的团队。</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二、举办丰富多彩的体育活动</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在过去的一年里，我们体育部举办了一系列丰富多彩的体育活动，旨在提高同学们的身体素质，丰富课余生活，增进同学们之间的友谊。具体活动如下：</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1.新生杯篮球赛：在新生入学之初，我们成功举办了新生杯篮球赛，吸引了众多新生参与。此次比赛不仅锻炼了同学们的团队协作能力，还增进了新老生之间的友谊。</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2.校运会：在春季校运会中，我们积极参与组织工作，确保各项赛事顺利进行。同学们在赛场上展现出了顽强拼搏、永不放弃的精神风貌，为学校增添了一道亮丽的风景线。</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3.体育文化周：我们成功举办了体育文化周活动，包括趣味运动会、体育知识讲座、体育电影展映等。这些活动旨在传播体育文化，提高同学们对体育的兴趣和热爱。</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4.班级篮球联赛：为了进一步推广篮球运动，我们举办了班级篮球联赛。各班级积极组队参赛，比赛过程激烈而精彩，充分展现了同学们的篮球水平和团队精神。</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三、加强与其他部门的沟通与合作</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在过去的一年里，我们体育部注重与其他部门的沟通与合作，共同为学校的各项工作贡献力量。例如，在举办活动时，我们与宣传部合作，做好活动的宣传报道工作；在与外联部合作，争取到一些企业的赞助，为活动提供物资支持。</w:t>
      </w:r>
    </w:p>
    <w:p>
      <w:pPr>
        <w:pStyle w:val="2"/>
        <w:bidi w:val="0"/>
        <w:ind w:firstLine="420" w:firstLineChars="200"/>
        <w:jc w:val="both"/>
        <w:rPr>
          <w:rFonts w:hint="eastAsia"/>
          <w:b w:val="0"/>
          <w:bCs/>
          <w:sz w:val="21"/>
          <w:szCs w:val="21"/>
          <w:lang w:val="en-US" w:eastAsia="zh-CN"/>
        </w:rPr>
      </w:pPr>
      <w:r>
        <w:rPr>
          <w:rFonts w:hint="eastAsia"/>
          <w:b w:val="0"/>
          <w:bCs/>
          <w:sz w:val="21"/>
          <w:szCs w:val="21"/>
          <w:lang w:val="en-US" w:eastAsia="zh-CN"/>
        </w:rPr>
        <w:t>四、不足与反思</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虽然在过去的一年里，我们取得了一定的成绩，但也存在一些不足。首先，在一些活动的组织过程中，我们的策划和执行能力还有待提高，需要进一步完善工作流程。其次，我们的宣传工作还有待加强，以便让更多的同学了解和参与到我们的活动中来。在今后的工作中，我们将认真总结经验教训，努力改进和完善各项工作。</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五、展望未来</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展望未来，我们体育部将继续秉承“团结、友爱、拼搏、进取”的精神，积极开展各项工作，为提高同学们的身体素质、丰富课余生活、传播体育文化贡献力量。我们将进一步加强与其他部门的沟通与合作，共同为学校的发展和繁荣作出贡献。</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最后，感谢各位领导、老师和同学们在过去一年里对我们工作的关心和支持。在新的一年里，我们将继续努力，为学校和同学们服务，为创建和谐校园、促进同学们全面发展贡献我们的力量！</w:t>
      </w:r>
    </w:p>
    <w:p>
      <w:pPr>
        <w:pStyle w:val="2"/>
        <w:bidi w:val="0"/>
        <w:ind w:firstLine="420" w:firstLineChars="20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谢谢大家！校学生会体育部部长述职报告</w:t>
      </w:r>
    </w:p>
    <w:p>
      <w:pPr>
        <w:pStyle w:val="2"/>
        <w:bidi w:val="0"/>
        <w:jc w:val="center"/>
        <w:rPr>
          <w:rFonts w:hint="eastAsia"/>
          <w:lang w:val="en-US" w:eastAsia="zh-CN"/>
        </w:rPr>
      </w:pPr>
      <w:r>
        <w:rPr>
          <w:rFonts w:hint="eastAsia"/>
          <w:lang w:val="en-US" w:eastAsia="zh-CN"/>
        </w:rPr>
        <w:t>校学生会组织部述职报告</w:t>
      </w:r>
    </w:p>
    <w:p>
      <w:pPr>
        <w:ind w:firstLine="440" w:firstLineChars="200"/>
        <w:rPr>
          <w:rFonts w:hint="default"/>
          <w:lang w:val="en-US" w:eastAsia="zh-CN"/>
        </w:rPr>
      </w:pPr>
      <w:r>
        <w:rPr>
          <w:rFonts w:hint="eastAsia"/>
          <w:lang w:val="en-US" w:eastAsia="zh-CN"/>
        </w:rPr>
        <w:t>时光荏苒，时光飞逝，转眼间，忙碌又充实的一学年已成为过去式。在校组织的正确领导下，在和所有成员的共同努力下，本人认真履行岗位职责、竭尽全力做好本职工作，较好的完成了各项工作任务。同时，在实践中也让我发现了自身的一些不足之处。现将履职情况报告如下：</w:t>
      </w:r>
    </w:p>
    <w:p>
      <w:pPr>
        <w:numPr>
          <w:ilvl w:val="0"/>
          <w:numId w:val="9"/>
        </w:numPr>
        <w:ind w:firstLine="440" w:firstLineChars="200"/>
        <w:rPr>
          <w:rFonts w:hint="eastAsia"/>
          <w:lang w:val="en-US" w:eastAsia="zh-CN"/>
        </w:rPr>
      </w:pPr>
      <w:r>
        <w:rPr>
          <w:rFonts w:hint="eastAsia"/>
          <w:lang w:val="en-US" w:eastAsia="zh-CN"/>
        </w:rPr>
        <w:t>思想工作方面</w:t>
      </w:r>
    </w:p>
    <w:p>
      <w:pPr>
        <w:numPr>
          <w:ilvl w:val="0"/>
          <w:numId w:val="10"/>
        </w:numPr>
        <w:ind w:left="630" w:leftChars="0" w:firstLine="0" w:firstLineChars="0"/>
        <w:rPr>
          <w:rFonts w:hint="eastAsia"/>
          <w:lang w:val="en-US" w:eastAsia="zh-CN"/>
        </w:rPr>
      </w:pPr>
      <w:r>
        <w:rPr>
          <w:rFonts w:hint="eastAsia"/>
          <w:lang w:val="en-US" w:eastAsia="zh-CN"/>
        </w:rPr>
        <w:t>始终坚持加强学习理论知识，指导实践，推动业务，同时努力提高党性修养，增强政治能力提升工作能力。突出学习重点，创新学习方法，不断增强实践能力全面提高自身综合水平。</w:t>
      </w:r>
    </w:p>
    <w:p>
      <w:pPr>
        <w:numPr>
          <w:ilvl w:val="0"/>
          <w:numId w:val="10"/>
        </w:numPr>
        <w:ind w:left="630" w:leftChars="0" w:firstLine="0" w:firstLineChars="0"/>
        <w:rPr>
          <w:rFonts w:hint="default"/>
          <w:lang w:val="en-US" w:eastAsia="zh-CN"/>
        </w:rPr>
      </w:pPr>
      <w:r>
        <w:rPr>
          <w:rFonts w:hint="eastAsia"/>
          <w:lang w:val="en-US" w:eastAsia="zh-CN"/>
        </w:rPr>
        <w:t>在工作思想上，做实事不讲空话，把自己能做的做到最好。全心全意为学生服务，没有高姿态，只有好结果。工作中不断学习，不断提高自己的业务水平，发现问题，总结问题。</w:t>
      </w:r>
    </w:p>
    <w:p>
      <w:pPr>
        <w:numPr>
          <w:ilvl w:val="0"/>
          <w:numId w:val="10"/>
        </w:numPr>
        <w:ind w:left="630" w:leftChars="0" w:firstLine="0" w:firstLineChars="0"/>
        <w:rPr>
          <w:rFonts w:hint="default"/>
          <w:lang w:val="en-US" w:eastAsia="zh-CN"/>
        </w:rPr>
      </w:pPr>
      <w:r>
        <w:rPr>
          <w:rFonts w:hint="eastAsia"/>
          <w:lang w:val="en-US" w:eastAsia="zh-CN"/>
        </w:rPr>
        <w:t>不断的探索自己的专业技能，加强对办公软件的使用熟练度，加强自己的组织交际能力。</w:t>
      </w:r>
    </w:p>
    <w:p>
      <w:pPr>
        <w:numPr>
          <w:ilvl w:val="0"/>
          <w:numId w:val="9"/>
        </w:numPr>
        <w:ind w:left="0" w:leftChars="0" w:firstLine="440" w:firstLineChars="200"/>
        <w:rPr>
          <w:rFonts w:hint="eastAsia"/>
          <w:lang w:val="en-US" w:eastAsia="zh-CN"/>
        </w:rPr>
      </w:pPr>
      <w:r>
        <w:rPr>
          <w:rFonts w:hint="eastAsia"/>
          <w:lang w:val="en-US" w:eastAsia="zh-CN"/>
        </w:rPr>
        <w:t>工作完成方面</w:t>
      </w:r>
    </w:p>
    <w:p>
      <w:pPr>
        <w:numPr>
          <w:ilvl w:val="0"/>
          <w:numId w:val="11"/>
        </w:numPr>
        <w:ind w:left="525" w:leftChars="0" w:firstLine="0" w:firstLineChars="0"/>
        <w:rPr>
          <w:rFonts w:hint="eastAsia"/>
          <w:lang w:val="en-US" w:eastAsia="zh-CN"/>
        </w:rPr>
      </w:pPr>
      <w:r>
        <w:rPr>
          <w:rFonts w:hint="eastAsia"/>
          <w:lang w:val="en-US" w:eastAsia="zh-CN"/>
        </w:rPr>
        <w:t>我始终坚持干好以干好工作为首要责任，工作兢兢业业，勤勤恳恳，遇事不推脱。根据分工安排，本人主要负责人事调动、人员分配等人事安排工作。各项工作有力有序有效开展。</w:t>
      </w:r>
    </w:p>
    <w:p>
      <w:pPr>
        <w:numPr>
          <w:ilvl w:val="0"/>
          <w:numId w:val="11"/>
        </w:numPr>
        <w:ind w:left="525" w:leftChars="0" w:firstLine="0" w:firstLineChars="0"/>
        <w:rPr>
          <w:rFonts w:hint="default"/>
          <w:lang w:val="en-US" w:eastAsia="zh-CN"/>
        </w:rPr>
      </w:pPr>
      <w:r>
        <w:rPr>
          <w:rFonts w:hint="eastAsia"/>
          <w:lang w:val="en-US" w:eastAsia="zh-CN"/>
        </w:rPr>
        <w:t>始终坚持围绕组织需要，把各项工作放在放在全局中思考，不断提升工作能力。高效保质完成部门各项工作，顺利达成工作目标。</w:t>
      </w:r>
    </w:p>
    <w:p>
      <w:pPr>
        <w:numPr>
          <w:ilvl w:val="0"/>
          <w:numId w:val="9"/>
        </w:numPr>
        <w:ind w:left="0" w:leftChars="0" w:firstLine="440" w:firstLineChars="200"/>
        <w:rPr>
          <w:rFonts w:hint="eastAsia"/>
          <w:lang w:val="en-US" w:eastAsia="zh-CN"/>
        </w:rPr>
      </w:pPr>
      <w:r>
        <w:rPr>
          <w:rFonts w:hint="eastAsia"/>
          <w:lang w:val="en-US" w:eastAsia="zh-CN"/>
        </w:rPr>
        <w:t>工作收获</w:t>
      </w:r>
    </w:p>
    <w:p>
      <w:pPr>
        <w:numPr>
          <w:ilvl w:val="0"/>
          <w:numId w:val="12"/>
        </w:numPr>
        <w:ind w:left="525" w:leftChars="0" w:firstLine="0" w:firstLineChars="0"/>
        <w:rPr>
          <w:rFonts w:hint="eastAsia"/>
          <w:lang w:val="en-US" w:eastAsia="zh-CN"/>
        </w:rPr>
      </w:pPr>
      <w:r>
        <w:rPr>
          <w:rFonts w:hint="eastAsia"/>
          <w:lang w:val="en-US" w:eastAsia="zh-CN"/>
        </w:rPr>
        <w:t>学会严格要求自己，改掉了平时拖延的毛病，在开展工作之前，提前做好工作规划。把工作中遇到的问题，学到的新技能和同事分享探讨。</w:t>
      </w:r>
    </w:p>
    <w:p>
      <w:pPr>
        <w:numPr>
          <w:ilvl w:val="0"/>
          <w:numId w:val="12"/>
        </w:numPr>
        <w:ind w:left="525" w:leftChars="0" w:firstLine="0" w:firstLineChars="0"/>
        <w:rPr>
          <w:rFonts w:hint="default"/>
          <w:lang w:val="en-US" w:eastAsia="zh-CN"/>
        </w:rPr>
      </w:pPr>
      <w:r>
        <w:rPr>
          <w:rFonts w:hint="eastAsia"/>
          <w:lang w:val="en-US" w:eastAsia="zh-CN"/>
        </w:rPr>
        <w:t>能够较好的完成上级安排的任务，用心做事。态度与责任，身处什么样的岗位就应该承担什么样的责任，有了正确的工作态度，正确方向进而取得真确的结果。工作态度就是既然担起来了，就要尽自己最大的努力去完成。</w:t>
      </w:r>
    </w:p>
    <w:p>
      <w:pPr>
        <w:numPr>
          <w:ilvl w:val="0"/>
          <w:numId w:val="12"/>
        </w:numPr>
        <w:ind w:left="525" w:leftChars="0" w:firstLine="0" w:firstLineChars="0"/>
        <w:rPr>
          <w:rFonts w:hint="default"/>
          <w:lang w:val="en-US" w:eastAsia="zh-CN"/>
        </w:rPr>
      </w:pPr>
      <w:r>
        <w:rPr>
          <w:rFonts w:hint="eastAsia"/>
          <w:lang w:val="en-US" w:eastAsia="zh-CN"/>
        </w:rPr>
        <w:t>在日常工作当中，必须做到踏踏实实、认认真真、扎实做事，不以小而马虎，不以事多而敷衍。</w:t>
      </w:r>
    </w:p>
    <w:p>
      <w:pPr>
        <w:numPr>
          <w:ilvl w:val="0"/>
          <w:numId w:val="9"/>
        </w:numPr>
        <w:ind w:left="0" w:leftChars="0" w:firstLine="440" w:firstLineChars="200"/>
        <w:rPr>
          <w:rFonts w:hint="eastAsia"/>
          <w:lang w:val="en-US" w:eastAsia="zh-CN"/>
        </w:rPr>
      </w:pPr>
      <w:r>
        <w:rPr>
          <w:rFonts w:hint="eastAsia"/>
          <w:lang w:val="en-US" w:eastAsia="zh-CN"/>
        </w:rPr>
        <w:t>个人不足</w:t>
      </w:r>
    </w:p>
    <w:p>
      <w:pPr>
        <w:numPr>
          <w:ilvl w:val="0"/>
          <w:numId w:val="13"/>
        </w:numPr>
        <w:ind w:left="525" w:leftChars="0" w:firstLine="0" w:firstLineChars="0"/>
        <w:rPr>
          <w:rFonts w:hint="eastAsia"/>
          <w:lang w:val="en-US" w:eastAsia="zh-CN"/>
        </w:rPr>
      </w:pPr>
      <w:r>
        <w:rPr>
          <w:rFonts w:hint="eastAsia"/>
          <w:lang w:val="en-US" w:eastAsia="zh-CN"/>
        </w:rPr>
        <w:t>理论学习不够深入在理论学习上不够扎实，系统性不强，宽度和广度不够。同时运用理论指导实践解决问题的能力不强，不能很好的达到理论与实践相结合的目的。</w:t>
      </w:r>
    </w:p>
    <w:p>
      <w:pPr>
        <w:numPr>
          <w:ilvl w:val="0"/>
          <w:numId w:val="13"/>
        </w:numPr>
        <w:ind w:left="525" w:leftChars="0" w:firstLine="0" w:firstLineChars="0"/>
        <w:rPr>
          <w:rFonts w:hint="default"/>
          <w:lang w:val="en-US" w:eastAsia="zh-CN"/>
        </w:rPr>
      </w:pPr>
      <w:r>
        <w:rPr>
          <w:rFonts w:hint="eastAsia"/>
          <w:lang w:val="en-US" w:eastAsia="zh-CN"/>
        </w:rPr>
        <w:t>工作中的计划性不强，在工作推进过程中不能很好的提前安排好计划，以达到统领工作的目的，当遇到实际问题，不能第一时间想到最有效的解决措施。</w:t>
      </w:r>
    </w:p>
    <w:p>
      <w:pPr>
        <w:numPr>
          <w:ilvl w:val="0"/>
          <w:numId w:val="13"/>
        </w:numPr>
        <w:ind w:left="525" w:leftChars="0" w:firstLine="0" w:firstLineChars="0"/>
        <w:rPr>
          <w:rFonts w:hint="default"/>
          <w:lang w:val="en-US" w:eastAsia="zh-CN"/>
        </w:rPr>
      </w:pPr>
      <w:r>
        <w:rPr>
          <w:rFonts w:hint="eastAsia"/>
          <w:lang w:val="en-US" w:eastAsia="zh-CN"/>
        </w:rPr>
        <w:t>学以致用存在差距，创新能力不足，工作上存在循规蹈矩，小富则安的思想，满足与“完成了”就行，不追求创新的方法。</w:t>
      </w:r>
    </w:p>
    <w:p>
      <w:pPr>
        <w:numPr>
          <w:ilvl w:val="0"/>
          <w:numId w:val="0"/>
        </w:numPr>
        <w:ind w:firstLine="440" w:firstLineChars="200"/>
        <w:rPr>
          <w:rFonts w:hint="eastAsia"/>
          <w:lang w:val="en-US" w:eastAsia="zh-CN"/>
        </w:rPr>
      </w:pPr>
      <w:r>
        <w:rPr>
          <w:rFonts w:hint="eastAsia"/>
          <w:lang w:val="en-US" w:eastAsia="zh-CN"/>
        </w:rPr>
        <w:t>风正进足当扬帆破浪，任重道远需快马加鞭。今后会更加努力的学习和工作。以上就是我的述职内容。</w:t>
      </w:r>
    </w:p>
    <w:p>
      <w:pPr>
        <w:jc w:val="center"/>
        <w:rPr>
          <w:rFonts w:hint="eastAsia" w:ascii="Times New Roman" w:hAnsi="Times New Roman" w:eastAsia="Times New Roman" w:cs="Times New Roman"/>
          <w:b/>
          <w:bCs/>
          <w:sz w:val="32"/>
          <w:szCs w:val="32"/>
          <w:lang w:val="en-US" w:eastAsia="zh-CN" w:bidi="zh-CN"/>
        </w:rPr>
      </w:pPr>
      <w:r>
        <w:rPr>
          <w:rFonts w:hint="eastAsia" w:ascii="Times New Roman" w:hAnsi="Times New Roman" w:eastAsia="Times New Roman" w:cs="Times New Roman"/>
          <w:b/>
          <w:bCs/>
          <w:sz w:val="32"/>
          <w:szCs w:val="32"/>
          <w:lang w:val="en-US" w:eastAsia="zh-CN" w:bidi="zh-CN"/>
        </w:rPr>
        <w:t>校学生会办公室部长述职报告</w:t>
      </w:r>
    </w:p>
    <w:p>
      <w:pPr>
        <w:ind w:firstLine="480" w:firstLineChars="200"/>
        <w:rPr>
          <w:rFonts w:hint="default"/>
          <w:sz w:val="24"/>
          <w:szCs w:val="24"/>
          <w:lang w:val="en-US" w:eastAsia="zh-CN"/>
        </w:rPr>
      </w:pPr>
      <w:r>
        <w:rPr>
          <w:rFonts w:hint="default"/>
          <w:sz w:val="24"/>
          <w:szCs w:val="24"/>
          <w:lang w:val="en-US" w:eastAsia="zh-CN"/>
        </w:rPr>
        <w:t>在这一年的学生会工作中，我作为办公室副部长，始终秉持着为同学服务、为学校贡献的宗旨，认真履行职责，积极参与各项工作。现将个人在任期内的工作总结如下：</w:t>
      </w:r>
    </w:p>
    <w:p>
      <w:pPr>
        <w:rPr>
          <w:rFonts w:hint="default"/>
          <w:sz w:val="24"/>
          <w:szCs w:val="24"/>
          <w:lang w:val="en-US" w:eastAsia="zh-CN"/>
        </w:rPr>
      </w:pPr>
      <w:r>
        <w:rPr>
          <w:rFonts w:hint="default"/>
          <w:sz w:val="24"/>
          <w:szCs w:val="24"/>
          <w:lang w:val="en-US" w:eastAsia="zh-CN"/>
        </w:rPr>
        <w:t>一、办公室日常管理与组织协调</w:t>
      </w:r>
    </w:p>
    <w:p>
      <w:pPr>
        <w:ind w:firstLine="480" w:firstLineChars="200"/>
        <w:rPr>
          <w:rFonts w:hint="default"/>
          <w:sz w:val="24"/>
          <w:szCs w:val="24"/>
          <w:lang w:val="en-US" w:eastAsia="zh-CN"/>
        </w:rPr>
      </w:pPr>
      <w:r>
        <w:rPr>
          <w:rFonts w:hint="default"/>
          <w:sz w:val="24"/>
          <w:szCs w:val="24"/>
          <w:lang w:val="en-US" w:eastAsia="zh-CN"/>
        </w:rPr>
        <w:t>作为办公室副部长，我深知组织协调能力的重要性。在日常工作中，我始终关注办公室内部管理，合理分工，确保各项工作有条不紊地进行。同时，我注重与各部门的沟通与协作，为学生会各项工作的开展提供有力保障。</w:t>
      </w:r>
    </w:p>
    <w:p>
      <w:pPr>
        <w:rPr>
          <w:rFonts w:hint="default"/>
          <w:sz w:val="24"/>
          <w:szCs w:val="24"/>
          <w:lang w:val="en-US" w:eastAsia="zh-CN"/>
        </w:rPr>
      </w:pPr>
      <w:r>
        <w:rPr>
          <w:rFonts w:hint="default"/>
          <w:sz w:val="24"/>
          <w:szCs w:val="24"/>
          <w:lang w:val="en-US" w:eastAsia="zh-CN"/>
        </w:rPr>
        <w:t>完善办公室内部管理制度。我积极参与制定办公室工作规程，规范工作流程，提高工作效率。在人员安排上，我根据办公室成员的特长进行合理分工，确保各项工作的高效推进。</w:t>
      </w:r>
    </w:p>
    <w:p>
      <w:pPr>
        <w:rPr>
          <w:rFonts w:hint="default"/>
          <w:sz w:val="24"/>
          <w:szCs w:val="24"/>
          <w:lang w:val="en-US" w:eastAsia="zh-CN"/>
        </w:rPr>
      </w:pPr>
      <w:r>
        <w:rPr>
          <w:rFonts w:hint="default"/>
          <w:sz w:val="24"/>
          <w:szCs w:val="24"/>
          <w:lang w:val="en-US" w:eastAsia="zh-CN"/>
        </w:rPr>
        <w:t>优化办公室环境。为创造一个良好的办公氛围，我提议对办公室进行定期清洁和整理，确保办公室整洁有序。此外，我还倡导节约用水、用电，提高办公室成员的环保意识。</w:t>
      </w:r>
    </w:p>
    <w:p>
      <w:pPr>
        <w:rPr>
          <w:rFonts w:hint="default"/>
          <w:sz w:val="24"/>
          <w:szCs w:val="24"/>
          <w:lang w:val="en-US" w:eastAsia="zh-CN"/>
        </w:rPr>
      </w:pPr>
      <w:r>
        <w:rPr>
          <w:rFonts w:hint="default"/>
          <w:sz w:val="24"/>
          <w:szCs w:val="24"/>
          <w:lang w:val="en-US" w:eastAsia="zh-CN"/>
        </w:rPr>
        <w:t>强化与其他部门的沟通协作。为确保学生会各项工作的顺利推进，我主动与其他部门进行沟通交流，了解他们的需求，提供必要支持。同时，我还参与组织召开学生会全体会议，及时传达学校的各项要求，促进学生会内部团结协作。</w:t>
      </w:r>
    </w:p>
    <w:p>
      <w:pPr>
        <w:rPr>
          <w:rFonts w:hint="default"/>
          <w:sz w:val="24"/>
          <w:szCs w:val="24"/>
          <w:lang w:val="en-US" w:eastAsia="zh-CN"/>
        </w:rPr>
      </w:pPr>
      <w:r>
        <w:rPr>
          <w:rFonts w:hint="default"/>
          <w:sz w:val="24"/>
          <w:szCs w:val="24"/>
          <w:lang w:val="en-US" w:eastAsia="zh-CN"/>
        </w:rPr>
        <w:t>二、文件资料管理与信息沟通</w:t>
      </w:r>
    </w:p>
    <w:p>
      <w:pPr>
        <w:ind w:firstLine="480" w:firstLineChars="200"/>
        <w:rPr>
          <w:rFonts w:hint="default"/>
          <w:sz w:val="24"/>
          <w:szCs w:val="24"/>
          <w:lang w:val="en-US" w:eastAsia="zh-CN"/>
        </w:rPr>
      </w:pPr>
      <w:r>
        <w:rPr>
          <w:rFonts w:hint="default"/>
          <w:sz w:val="24"/>
          <w:szCs w:val="24"/>
          <w:lang w:val="en-US" w:eastAsia="zh-CN"/>
        </w:rPr>
        <w:t>在文件资料管理方面，我严格按照要求，对文件进行归档、整理、保存，确保文件资料的安全与完整。对于各部门的文件需求，我能够及时提供，确保信息沟通的畅通。</w:t>
      </w:r>
    </w:p>
    <w:p>
      <w:pPr>
        <w:rPr>
          <w:rFonts w:hint="default"/>
          <w:sz w:val="24"/>
          <w:szCs w:val="24"/>
          <w:lang w:val="en-US" w:eastAsia="zh-CN"/>
        </w:rPr>
      </w:pPr>
      <w:r>
        <w:rPr>
          <w:rFonts w:hint="default"/>
          <w:sz w:val="24"/>
          <w:szCs w:val="24"/>
          <w:lang w:val="en-US" w:eastAsia="zh-CN"/>
        </w:rPr>
        <w:t>文件资料的整理归档。我认真对待每一份文件，按照类别、时间进行归档整理，确保文件资料的妥善保管。同时，我还定期对文件资料进行核查，确保文件资料的完整性。</w:t>
      </w:r>
    </w:p>
    <w:p>
      <w:pPr>
        <w:rPr>
          <w:rFonts w:hint="default"/>
          <w:sz w:val="24"/>
          <w:szCs w:val="24"/>
          <w:lang w:val="en-US" w:eastAsia="zh-CN"/>
        </w:rPr>
      </w:pPr>
      <w:r>
        <w:rPr>
          <w:rFonts w:hint="default"/>
          <w:sz w:val="24"/>
          <w:szCs w:val="24"/>
          <w:lang w:val="en-US" w:eastAsia="zh-CN"/>
        </w:rPr>
        <w:t>信息沟通与传递。为确保学生会各项工作的顺利进行，我充分发挥办公室的信息传递职能，定期向各部门发送通知，提醒各项活动的开展。同时，我还负责收集各部门的工作汇报，整理后向领导汇报，确保信息的及时传递。</w:t>
      </w:r>
    </w:p>
    <w:p>
      <w:pPr>
        <w:rPr>
          <w:rFonts w:hint="default"/>
          <w:sz w:val="24"/>
          <w:szCs w:val="24"/>
          <w:lang w:val="en-US" w:eastAsia="zh-CN"/>
        </w:rPr>
      </w:pPr>
      <w:r>
        <w:rPr>
          <w:rFonts w:hint="default"/>
          <w:sz w:val="24"/>
          <w:szCs w:val="24"/>
          <w:lang w:val="en-US" w:eastAsia="zh-CN"/>
        </w:rPr>
        <w:t>三、活动组织与策划</w:t>
      </w:r>
    </w:p>
    <w:p>
      <w:pPr>
        <w:ind w:firstLine="480" w:firstLineChars="200"/>
        <w:rPr>
          <w:rFonts w:hint="default"/>
          <w:sz w:val="24"/>
          <w:szCs w:val="24"/>
          <w:lang w:val="en-US" w:eastAsia="zh-CN"/>
        </w:rPr>
      </w:pPr>
      <w:r>
        <w:rPr>
          <w:rFonts w:hint="default"/>
          <w:sz w:val="24"/>
          <w:szCs w:val="24"/>
          <w:lang w:val="en-US" w:eastAsia="zh-CN"/>
        </w:rPr>
        <w:t>在学生会各项活动中，我充分发挥办公室的职能作用，积极配合其他部门完成各项工作。如：组织学生会成员培训、参与举办文化节、运动会等大型活动，为活动的顺利进行提供有力支持。</w:t>
      </w:r>
    </w:p>
    <w:p>
      <w:pPr>
        <w:ind w:firstLine="480" w:firstLineChars="200"/>
        <w:rPr>
          <w:rFonts w:hint="default"/>
          <w:sz w:val="24"/>
          <w:szCs w:val="24"/>
          <w:lang w:val="en-US" w:eastAsia="zh-CN"/>
        </w:rPr>
      </w:pPr>
      <w:r>
        <w:rPr>
          <w:rFonts w:hint="default"/>
          <w:sz w:val="24"/>
          <w:szCs w:val="24"/>
          <w:lang w:val="en-US" w:eastAsia="zh-CN"/>
        </w:rPr>
        <w:t>组织学生会成员培训。我参与策划并组织了学生会成员的培训活动，邀请老师、学长学姐进行授课，提高学生会成员的综合素质和能力。通过培训，学生会成员的工作能力得到了明显提升。</w:t>
      </w:r>
    </w:p>
    <w:p>
      <w:pPr>
        <w:ind w:firstLine="480" w:firstLineChars="200"/>
        <w:rPr>
          <w:rFonts w:hint="default"/>
          <w:sz w:val="24"/>
          <w:szCs w:val="24"/>
          <w:lang w:val="en-US" w:eastAsia="zh-CN"/>
        </w:rPr>
      </w:pPr>
      <w:r>
        <w:rPr>
          <w:rFonts w:hint="default"/>
          <w:sz w:val="24"/>
          <w:szCs w:val="24"/>
          <w:lang w:val="en-US" w:eastAsia="zh-CN"/>
        </w:rPr>
        <w:t>参与举办文化节、运动会等活动。我积极参与活动的策划与组织，与其他部门密切配合，确保活动的顺利进行。在活动过程中，我负责协调资源，解决突发问题，确保活动的圆满成功。</w:t>
      </w:r>
    </w:p>
    <w:p>
      <w:pPr>
        <w:rPr>
          <w:rFonts w:hint="default"/>
          <w:sz w:val="24"/>
          <w:szCs w:val="24"/>
          <w:lang w:val="en-US" w:eastAsia="zh-CN"/>
        </w:rPr>
      </w:pPr>
      <w:r>
        <w:rPr>
          <w:rFonts w:hint="default"/>
          <w:sz w:val="24"/>
          <w:szCs w:val="24"/>
          <w:lang w:val="en-US" w:eastAsia="zh-CN"/>
        </w:rPr>
        <w:t>四、团队建设与人员培养</w:t>
      </w:r>
    </w:p>
    <w:p>
      <w:pPr>
        <w:ind w:firstLine="480" w:firstLineChars="200"/>
        <w:rPr>
          <w:rFonts w:hint="default"/>
          <w:sz w:val="24"/>
          <w:szCs w:val="24"/>
          <w:lang w:val="en-US" w:eastAsia="zh-CN"/>
        </w:rPr>
      </w:pPr>
      <w:r>
        <w:rPr>
          <w:rFonts w:hint="default"/>
          <w:sz w:val="24"/>
          <w:szCs w:val="24"/>
          <w:lang w:val="en-US" w:eastAsia="zh-CN"/>
        </w:rPr>
        <w:t>作为办公室副部长，我注重团队建设与人员培养，通过各种方式提高办公室成员的综合素质。</w:t>
      </w:r>
    </w:p>
    <w:p>
      <w:pPr>
        <w:ind w:firstLine="480" w:firstLineChars="200"/>
        <w:rPr>
          <w:rFonts w:hint="default"/>
          <w:sz w:val="24"/>
          <w:szCs w:val="24"/>
          <w:lang w:val="en-US" w:eastAsia="zh-CN"/>
        </w:rPr>
      </w:pPr>
      <w:r>
        <w:rPr>
          <w:rFonts w:hint="default"/>
          <w:sz w:val="24"/>
          <w:szCs w:val="24"/>
          <w:lang w:val="en-US" w:eastAsia="zh-CN"/>
        </w:rPr>
        <w:t>开展团队建设活动。我组织了多次团队建设活动，如户外拓展、聚餐等，增进办公室成员之间的感情，提高团队凝聚力。</w:t>
      </w:r>
    </w:p>
    <w:p>
      <w:pPr>
        <w:rPr>
          <w:rFonts w:hint="default"/>
          <w:sz w:val="24"/>
          <w:szCs w:val="24"/>
          <w:lang w:val="en-US" w:eastAsia="zh-CN"/>
        </w:rPr>
      </w:pPr>
      <w:r>
        <w:rPr>
          <w:rFonts w:hint="default"/>
          <w:sz w:val="24"/>
          <w:szCs w:val="24"/>
          <w:lang w:val="en-US" w:eastAsia="zh-CN"/>
        </w:rPr>
        <w:t>关注成员成长。我关注办公室成员的成长，鼓励他们积极参加各种培训、比赛，提高自己的能力。同时，我还为他们提供实习、就业等方面的信息，帮助他们规划未来发展。</w:t>
      </w:r>
    </w:p>
    <w:p>
      <w:pPr>
        <w:rPr>
          <w:rFonts w:hint="default"/>
          <w:sz w:val="24"/>
          <w:szCs w:val="24"/>
          <w:lang w:val="en-US" w:eastAsia="zh-CN"/>
        </w:rPr>
      </w:pPr>
      <w:r>
        <w:rPr>
          <w:rFonts w:hint="default"/>
          <w:sz w:val="24"/>
          <w:szCs w:val="24"/>
          <w:lang w:val="en-US" w:eastAsia="zh-CN"/>
        </w:rPr>
        <w:t>总之，在担任学生会办公室副部长期间，我始终保持高度的责任心和使命感，为学生会的发展贡献了自己的一份力量。在今后的工作中</w:t>
      </w:r>
    </w:p>
    <w:p>
      <w:pPr>
        <w:ind w:firstLine="480" w:firstLineChars="200"/>
        <w:rPr>
          <w:rFonts w:hint="default"/>
          <w:sz w:val="24"/>
          <w:szCs w:val="24"/>
          <w:lang w:val="en-US" w:eastAsia="zh-CN"/>
        </w:rPr>
      </w:pPr>
      <w:r>
        <w:rPr>
          <w:rFonts w:hint="default"/>
          <w:sz w:val="24"/>
          <w:szCs w:val="24"/>
          <w:lang w:val="en-US" w:eastAsia="zh-CN"/>
        </w:rPr>
        <w:t>我将继续努力，不断提升自己，为学校和同学们做出更多的贡献。</w:t>
      </w:r>
    </w:p>
    <w:p>
      <w:pPr>
        <w:jc w:val="center"/>
        <w:rPr>
          <w:rFonts w:hint="eastAsia"/>
          <w:b w:val="0"/>
          <w:bCs/>
          <w:sz w:val="24"/>
          <w:szCs w:val="24"/>
          <w:lang w:val="en-US" w:eastAsia="zh-CN"/>
        </w:rPr>
      </w:pPr>
      <w:r>
        <w:rPr>
          <w:rFonts w:hint="eastAsia" w:ascii="Times New Roman" w:hAnsi="Times New Roman" w:eastAsia="Times New Roman" w:cs="Times New Roman"/>
          <w:b/>
          <w:bCs/>
          <w:sz w:val="32"/>
          <w:szCs w:val="32"/>
          <w:lang w:val="en-US" w:eastAsia="zh-CN" w:bidi="zh-CN"/>
        </w:rPr>
        <w:t xml:space="preserve">                                                        </w:t>
      </w:r>
    </w:p>
    <w:p>
      <w:pPr>
        <w:pStyle w:val="2"/>
        <w:ind w:firstLine="640" w:firstLineChars="200"/>
        <w:jc w:val="center"/>
      </w:pPr>
      <w:r>
        <w:rPr>
          <w:rFonts w:hint="eastAsia"/>
        </w:rPr>
        <w:t>校学生会文艺部部长述职报告</w:t>
      </w:r>
    </w:p>
    <w:p>
      <w:pPr>
        <w:ind w:firstLine="480" w:firstLineChars="200"/>
        <w:rPr>
          <w:sz w:val="24"/>
        </w:rPr>
      </w:pPr>
      <w:r>
        <w:rPr>
          <w:rFonts w:hint="eastAsia"/>
          <w:sz w:val="24"/>
        </w:rPr>
        <w:t xml:space="preserve">文艺部述职报告 </w:t>
      </w:r>
    </w:p>
    <w:p>
      <w:pPr>
        <w:ind w:firstLine="480" w:firstLineChars="200"/>
        <w:rPr>
          <w:sz w:val="24"/>
        </w:rPr>
      </w:pPr>
      <w:r>
        <w:rPr>
          <w:rFonts w:hint="eastAsia"/>
          <w:sz w:val="24"/>
        </w:rPr>
        <w:t>　　随着期末考试的临近，本学期文艺部的工作也接近了尾声。在全体部门成员共同努力下，我们积极配合院学生会的工作安排，认真完成工作任务，不断完善自己，为本学期的工作画上了一个圆满的句号。</w:t>
      </w:r>
    </w:p>
    <w:p>
      <w:pPr>
        <w:ind w:firstLine="480" w:firstLineChars="200"/>
        <w:rPr>
          <w:sz w:val="24"/>
        </w:rPr>
      </w:pPr>
      <w:r>
        <w:rPr>
          <w:rFonts w:hint="eastAsia"/>
          <w:sz w:val="24"/>
        </w:rPr>
        <w:t>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firstLine="480" w:firstLineChars="200"/>
        <w:rPr>
          <w:sz w:val="24"/>
        </w:rPr>
      </w:pPr>
      <w:r>
        <w:rPr>
          <w:rFonts w:hint="eastAsia"/>
          <w:sz w:val="24"/>
        </w:rPr>
        <w:t>一、军民联欢会：</w:t>
      </w:r>
    </w:p>
    <w:p>
      <w:pPr>
        <w:ind w:firstLine="480" w:firstLineChars="200"/>
        <w:rPr>
          <w:sz w:val="24"/>
        </w:rPr>
      </w:pPr>
      <w:r>
        <w:rPr>
          <w:rFonts w:hint="eastAsia"/>
          <w:sz w:val="24"/>
        </w:rPr>
        <w:t>1、宣传工作</w:t>
      </w:r>
    </w:p>
    <w:p>
      <w:pPr>
        <w:ind w:firstLine="480" w:firstLineChars="200"/>
        <w:rPr>
          <w:sz w:val="24"/>
        </w:rPr>
      </w:pPr>
      <w:r>
        <w:rPr>
          <w:rFonts w:hint="eastAsia"/>
          <w:sz w:val="24"/>
        </w:rPr>
        <w:t>文艺部在接到军民联欢会相关通知后，迅速组织成员将活动要求传达到大一新生中，并记录有意愿报名的同学。宣传工作做到快速、全面、到位。</w:t>
      </w:r>
    </w:p>
    <w:p>
      <w:pPr>
        <w:ind w:firstLine="480" w:firstLineChars="200"/>
        <w:rPr>
          <w:sz w:val="24"/>
        </w:rPr>
      </w:pPr>
      <w:r>
        <w:rPr>
          <w:rFonts w:hint="eastAsia"/>
          <w:sz w:val="24"/>
        </w:rPr>
        <w:t>2、节目选拔</w:t>
      </w:r>
    </w:p>
    <w:p>
      <w:pPr>
        <w:ind w:firstLine="480" w:firstLineChars="200"/>
        <w:rPr>
          <w:sz w:val="24"/>
        </w:rPr>
      </w:pPr>
      <w:r>
        <w:rPr>
          <w:rFonts w:hint="eastAsia"/>
          <w:sz w:val="24"/>
        </w:rPr>
        <w:t>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firstLine="480" w:firstLineChars="200"/>
        <w:rPr>
          <w:sz w:val="24"/>
        </w:rPr>
      </w:pPr>
      <w:r>
        <w:rPr>
          <w:rFonts w:hint="eastAsia"/>
          <w:sz w:val="24"/>
        </w:rPr>
        <w:t>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rPr>
          <w:sz w:val="24"/>
        </w:rPr>
      </w:pPr>
      <w:r>
        <w:rPr>
          <w:rFonts w:hint="eastAsia"/>
          <w:sz w:val="24"/>
        </w:rPr>
        <w:t>　 二、迎新晚会</w:t>
      </w:r>
    </w:p>
    <w:p>
      <w:pPr>
        <w:ind w:firstLine="480" w:firstLineChars="200"/>
        <w:rPr>
          <w:sz w:val="24"/>
        </w:rPr>
      </w:pPr>
      <w:r>
        <w:rPr>
          <w:rFonts w:hint="eastAsia"/>
          <w:sz w:val="24"/>
        </w:rPr>
        <w:t>1、宣传与报名</w:t>
      </w:r>
    </w:p>
    <w:p>
      <w:pPr>
        <w:ind w:firstLine="480" w:firstLineChars="200"/>
        <w:rPr>
          <w:sz w:val="24"/>
        </w:rPr>
      </w:pPr>
      <w:r>
        <w:rPr>
          <w:rFonts w:hint="eastAsia"/>
          <w:sz w:val="24"/>
        </w:rPr>
        <w:t>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firstLine="480" w:firstLineChars="200"/>
        <w:rPr>
          <w:sz w:val="24"/>
        </w:rPr>
      </w:pPr>
      <w:r>
        <w:rPr>
          <w:rFonts w:hint="eastAsia"/>
          <w:sz w:val="24"/>
        </w:rPr>
        <w:t>2、节目的审查和排练</w:t>
      </w:r>
    </w:p>
    <w:p>
      <w:pPr>
        <w:ind w:firstLine="480" w:firstLineChars="200"/>
        <w:rPr>
          <w:sz w:val="24"/>
        </w:rPr>
      </w:pPr>
      <w:r>
        <w:rPr>
          <w:rFonts w:hint="eastAsia"/>
          <w:sz w:val="24"/>
        </w:rPr>
        <w:t>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firstLine="480" w:firstLineChars="200"/>
        <w:rPr>
          <w:sz w:val="24"/>
        </w:rPr>
      </w:pPr>
      <w:r>
        <w:rPr>
          <w:rFonts w:hint="eastAsia"/>
          <w:sz w:val="24"/>
        </w:rPr>
        <w:t>3、晚会进行时</w:t>
      </w:r>
    </w:p>
    <w:p>
      <w:pPr>
        <w:ind w:firstLine="480" w:firstLineChars="200"/>
        <w:rPr>
          <w:sz w:val="24"/>
        </w:rPr>
      </w:pPr>
      <w:r>
        <w:rPr>
          <w:rFonts w:hint="eastAsia"/>
          <w:sz w:val="24"/>
        </w:rPr>
        <w:t>彩排期间虽然出现了一些突发事件，但问题都被顺利解决。且新生们多才多艺不负重望，晚会整体取得较好反响。</w:t>
      </w:r>
    </w:p>
    <w:p>
      <w:pPr>
        <w:ind w:firstLine="480" w:firstLineChars="200"/>
        <w:rPr>
          <w:sz w:val="24"/>
        </w:rPr>
      </w:pPr>
      <w:r>
        <w:rPr>
          <w:rFonts w:hint="eastAsia"/>
          <w:sz w:val="24"/>
        </w:rPr>
        <w:t>（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firstLine="480" w:firstLineChars="200"/>
        <w:rPr>
          <w:sz w:val="24"/>
        </w:rPr>
      </w:pPr>
      <w:r>
        <w:rPr>
          <w:rFonts w:hint="eastAsia"/>
          <w:sz w:val="24"/>
        </w:rPr>
        <w:t>（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firstLine="480" w:firstLineChars="200"/>
        <w:rPr>
          <w:sz w:val="24"/>
        </w:rPr>
      </w:pPr>
      <w:r>
        <w:rPr>
          <w:rFonts w:hint="eastAsia"/>
          <w:sz w:val="24"/>
        </w:rPr>
        <w:t>（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firstLine="480" w:firstLineChars="200"/>
        <w:rPr>
          <w:sz w:val="24"/>
        </w:rPr>
      </w:pPr>
      <w:r>
        <w:rPr>
          <w:rFonts w:hint="eastAsia"/>
          <w:sz w:val="24"/>
        </w:rPr>
        <w:t>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firstLine="480" w:firstLineChars="200"/>
        <w:rPr>
          <w:sz w:val="24"/>
        </w:rPr>
      </w:pPr>
      <w:r>
        <w:rPr>
          <w:rFonts w:hint="eastAsia"/>
          <w:sz w:val="24"/>
        </w:rPr>
        <w:t>三、完善机制</w:t>
      </w:r>
    </w:p>
    <w:p>
      <w:pPr>
        <w:ind w:firstLine="480" w:firstLineChars="200"/>
        <w:rPr>
          <w:sz w:val="24"/>
        </w:rPr>
      </w:pPr>
      <w:r>
        <w:rPr>
          <w:rFonts w:hint="eastAsia"/>
          <w:sz w:val="24"/>
        </w:rPr>
        <w:t>1、部门组织体系的变化</w:t>
      </w:r>
    </w:p>
    <w:p>
      <w:pPr>
        <w:ind w:firstLine="480" w:firstLineChars="200"/>
        <w:rPr>
          <w:sz w:val="24"/>
        </w:rPr>
      </w:pPr>
      <w:r>
        <w:rPr>
          <w:rFonts w:hint="eastAsia"/>
          <w:sz w:val="24"/>
        </w:rPr>
        <w:t>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firstLine="480" w:firstLineChars="200"/>
        <w:jc w:val="left"/>
        <w:rPr>
          <w:sz w:val="24"/>
        </w:rPr>
      </w:pPr>
      <w:r>
        <w:rPr>
          <w:rFonts w:hint="eastAsia"/>
          <w:sz w:val="24"/>
        </w:rPr>
        <w:t>（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firstLine="480" w:firstLineChars="200"/>
        <w:jc w:val="left"/>
        <w:rPr>
          <w:sz w:val="24"/>
        </w:rPr>
      </w:pPr>
      <w:r>
        <w:rPr>
          <w:rFonts w:hint="eastAsia"/>
          <w:sz w:val="24"/>
        </w:rPr>
        <w:t>（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firstLine="480" w:firstLineChars="200"/>
        <w:jc w:val="left"/>
        <w:rPr>
          <w:sz w:val="24"/>
        </w:rPr>
      </w:pPr>
      <w:r>
        <w:rPr>
          <w:rFonts w:hint="eastAsia"/>
          <w:sz w:val="24"/>
        </w:rPr>
        <w:t>2、培养新人</w:t>
      </w:r>
    </w:p>
    <w:p>
      <w:pPr>
        <w:ind w:firstLine="480" w:firstLineChars="200"/>
        <w:jc w:val="left"/>
        <w:rPr>
          <w:sz w:val="24"/>
        </w:rPr>
      </w:pPr>
    </w:p>
    <w:p>
      <w:pPr>
        <w:ind w:firstLine="480" w:firstLineChars="200"/>
        <w:jc w:val="left"/>
        <w:rPr>
          <w:sz w:val="24"/>
        </w:rPr>
      </w:pPr>
      <w:r>
        <w:rPr>
          <w:rFonts w:hint="eastAsia"/>
          <w:sz w:val="24"/>
        </w:rPr>
        <w:t>　　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firstLine="480" w:firstLineChars="200"/>
        <w:jc w:val="left"/>
        <w:rPr>
          <w:sz w:val="24"/>
        </w:rPr>
      </w:pPr>
      <w:r>
        <w:rPr>
          <w:rFonts w:hint="eastAsia"/>
          <w:sz w:val="24"/>
        </w:rPr>
        <w:t>3、加强内部成员管理</w:t>
      </w:r>
    </w:p>
    <w:p>
      <w:pPr>
        <w:ind w:firstLine="480" w:firstLineChars="200"/>
        <w:jc w:val="left"/>
        <w:rPr>
          <w:sz w:val="24"/>
        </w:rPr>
      </w:pPr>
      <w:r>
        <w:rPr>
          <w:rFonts w:hint="eastAsia"/>
          <w:sz w:val="24"/>
        </w:rPr>
        <w:t>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firstLine="480" w:firstLineChars="200"/>
        <w:jc w:val="left"/>
        <w:rPr>
          <w:sz w:val="24"/>
        </w:rPr>
      </w:pPr>
      <w:r>
        <w:rPr>
          <w:rFonts w:hint="eastAsia"/>
          <w:sz w:val="24"/>
        </w:rPr>
        <w:t>四、问题及改进方向</w:t>
      </w:r>
    </w:p>
    <w:p>
      <w:pPr>
        <w:ind w:firstLine="480" w:firstLineChars="200"/>
        <w:jc w:val="left"/>
        <w:rPr>
          <w:sz w:val="24"/>
        </w:rPr>
      </w:pPr>
      <w:r>
        <w:rPr>
          <w:rFonts w:hint="eastAsia"/>
          <w:sz w:val="24"/>
        </w:rPr>
        <w:t>1、在进行活动的组织工作时，工作效率不是很高。我们在以后阶段会加强对部员和各项工作的管理，进一步完善文艺部部门的体制管理，使部内工作做到及时、准确、高效。</w:t>
      </w:r>
    </w:p>
    <w:p>
      <w:pPr>
        <w:ind w:firstLine="480" w:firstLineChars="200"/>
        <w:jc w:val="left"/>
        <w:rPr>
          <w:sz w:val="24"/>
        </w:rPr>
      </w:pPr>
      <w:r>
        <w:rPr>
          <w:rFonts w:hint="eastAsia"/>
          <w:sz w:val="24"/>
        </w:rPr>
        <w:t>2、与学生会部门之间的沟通交流不足，从下学期开始我们部要与学生会其他部门多交流，促进部门之间的感情，互相帮助、共同进步。</w:t>
      </w:r>
    </w:p>
    <w:p>
      <w:pPr>
        <w:ind w:firstLine="480" w:firstLineChars="200"/>
        <w:jc w:val="left"/>
        <w:rPr>
          <w:sz w:val="24"/>
        </w:rPr>
      </w:pPr>
      <w:r>
        <w:rPr>
          <w:rFonts w:hint="eastAsia"/>
          <w:sz w:val="24"/>
        </w:rPr>
        <w:t>3、干事踏实有余却欠缺灵活，导致有时候影响活动顺利进行，我们还需创造的机会对干事进行磨练。</w:t>
      </w:r>
    </w:p>
    <w:p>
      <w:pPr>
        <w:ind w:firstLine="480" w:firstLineChars="200"/>
        <w:jc w:val="left"/>
        <w:rPr>
          <w:sz w:val="24"/>
        </w:rPr>
      </w:pPr>
      <w:r>
        <w:rPr>
          <w:rFonts w:hint="eastAsia"/>
          <w:sz w:val="24"/>
        </w:rPr>
        <w:t>五、下学期力争实现的两个目标</w:t>
      </w:r>
    </w:p>
    <w:p>
      <w:pPr>
        <w:jc w:val="center"/>
        <w:rPr>
          <w:rFonts w:hint="eastAsia"/>
          <w:sz w:val="24"/>
        </w:rPr>
      </w:pPr>
      <w:r>
        <w:rPr>
          <w:rFonts w:hint="eastAsia"/>
          <w:sz w:val="24"/>
        </w:rPr>
        <w:t>1、文艺部部门工作有新的发展，新的突破，部门内部出现的问题能够一一解决。</w:t>
      </w:r>
    </w:p>
    <w:p>
      <w:pPr>
        <w:jc w:val="center"/>
        <w:rPr>
          <w:rFonts w:hint="eastAsia" w:ascii="Times New Roman" w:hAnsi="Times New Roman" w:eastAsia="Times New Roman" w:cs="Times New Roman"/>
          <w:b/>
          <w:bCs/>
          <w:sz w:val="32"/>
          <w:szCs w:val="32"/>
          <w:lang w:val="en-US" w:eastAsia="zh-CN" w:bidi="zh-CN"/>
        </w:rPr>
      </w:pPr>
      <w:r>
        <w:rPr>
          <w:rFonts w:hint="eastAsia" w:ascii="Times New Roman" w:hAnsi="Times New Roman" w:eastAsia="Times New Roman" w:cs="Times New Roman"/>
          <w:b/>
          <w:bCs/>
          <w:sz w:val="32"/>
          <w:szCs w:val="32"/>
          <w:lang w:val="en-US" w:eastAsia="zh-CN" w:bidi="zh-CN"/>
        </w:rPr>
        <w:t>校学生会权益部部长述职报告</w:t>
      </w:r>
    </w:p>
    <w:p>
      <w:pPr>
        <w:ind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阴荏苒，时光飞逝。转眼间，这个学期已经接近尾声。在这半年的工作时间里，我们文艺部的每个干事一起尽职尽责、积极向上，一起组织参与活动。我不仅在学长学姐的带领下学会了很多技能，也在平时的交往中，认识了很多新朋友。进入</w:t>
      </w:r>
      <w:r>
        <w:rPr>
          <w:rFonts w:hint="eastAsia" w:asciiTheme="minorEastAsia" w:hAnsiTheme="minorEastAsia" w:cstheme="minorEastAsia"/>
          <w:b w:val="0"/>
          <w:bCs w:val="0"/>
          <w:sz w:val="24"/>
          <w:szCs w:val="24"/>
          <w:lang w:val="en-US" w:eastAsia="zh-CN"/>
        </w:rPr>
        <w:t>校学生会</w:t>
      </w:r>
      <w:r>
        <w:rPr>
          <w:rFonts w:hint="eastAsia" w:asciiTheme="minorEastAsia" w:hAnsiTheme="minorEastAsia" w:eastAsiaTheme="minorEastAsia" w:cstheme="minorEastAsia"/>
          <w:b w:val="0"/>
          <w:bCs w:val="0"/>
          <w:sz w:val="24"/>
          <w:szCs w:val="24"/>
          <w:lang w:val="en-US" w:eastAsia="zh-CN"/>
        </w:rPr>
        <w:t>，也给我带来了很多提升自我，磨炼自我的机会，这是一种前所未有的体验。在这学期结束之际，我也做出以</w:t>
      </w:r>
      <w:r>
        <w:rPr>
          <w:rFonts w:hint="eastAsia" w:asciiTheme="minorEastAsia" w:hAnsiTheme="minorEastAsia" w:cstheme="minorEastAsia"/>
          <w:b w:val="0"/>
          <w:bCs w:val="0"/>
          <w:sz w:val="24"/>
          <w:szCs w:val="24"/>
          <w:lang w:val="en-US" w:eastAsia="zh-CN"/>
        </w:rPr>
        <w:t>下总结。</w:t>
      </w:r>
    </w:p>
    <w:p>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一、组织结构与人员配备</w:t>
      </w:r>
    </w:p>
    <w:p>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届校学生会权益部在成立之初，我们就注重了组织结构的搭建和人员配备。通过广泛宣传、积极招募，我们选拔出了一批热心肠、有责任心、具备团队精神的同学加入权益部。经过一段时间的磨合，我们形成了一个高效协作、团结友爱的团队。</w:t>
      </w:r>
    </w:p>
    <w:p>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二、维护同学们的合法权益</w:t>
      </w:r>
    </w:p>
    <w:p>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作为权益部部长，我们始终将维护同学们的合法权益放在首位。在过去的一年里，我们通过以下途径为同学们提供帮助</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三、举办丰富多彩的活动</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在过去的一年里，我们权益部举办了一系列丰富多彩的活动，旨在提高同学们的权益意识，丰富课余生活。</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四、加强与其他部门的沟通与合作</w:t>
      </w:r>
    </w:p>
    <w:p>
      <w:pPr>
        <w:jc w:val="both"/>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在过去的一年里，我们权益部注重与其他部门的沟通与合作，共同为学校的各项工作贡献力量。例如，</w:t>
      </w:r>
      <w:r>
        <w:rPr>
          <w:rFonts w:hint="eastAsia" w:asciiTheme="minorEastAsia" w:hAnsiTheme="minorEastAsia" w:cstheme="minorEastAsia"/>
          <w:b w:val="0"/>
          <w:bCs w:val="0"/>
          <w:sz w:val="24"/>
          <w:szCs w:val="24"/>
          <w:lang w:val="en-US" w:eastAsia="zh-CN"/>
        </w:rPr>
        <w:t>在与团委的指导下共同维护校园秩序，组织学生进行文明监督岗工作，疫情间也与校团委进行核酸志愿者工作且工作顺利。</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五、不足与反思</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虽然在过去的一年里，我们取得了一定的成绩，但也存在一些不足。首先，在一些活动的组织过程中，我们的策划和执行能力还有待提高，需要进一步完善工作流程。其次，我们的宣传工作还有待加强，以便让更多的同学了解和参与到我们的活动中来。在今后的工作中，我们将认真总结经验教训，努力改进和完善各项工作。</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六、展望未来</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展望未来，我们权益部将继续秉承“全心全意为同学们服务”的宗旨，积极开展各项工作，为维护同学们的合法权益、丰富课余生活、提高同学们的权益意识贡献力量。我们将进一步加强与其他部门的沟通与合作，共同为学校的发展和繁荣作出贡献。</w:t>
      </w:r>
    </w:p>
    <w:p>
      <w:pPr>
        <w:jc w:val="both"/>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最后，感谢各位领导、老师和同学们在过去一年里对我们工作的关心和支持。在新的一年里，我们将继续努力，为学校和同学们服务，为创建和谐校园、促进同学们全面发展贡献我们的力量！</w:t>
      </w:r>
    </w:p>
    <w:p>
      <w:pPr>
        <w:jc w:val="both"/>
        <w:rPr>
          <w:rFonts w:hint="default" w:asciiTheme="minorEastAsia" w:hAnsiTheme="minorEastAsia" w:cstheme="minorEastAsia"/>
          <w:b w:val="0"/>
          <w:bCs w:val="0"/>
          <w:sz w:val="24"/>
          <w:szCs w:val="24"/>
          <w:lang w:val="en-US" w:eastAsia="zh-CN"/>
        </w:rPr>
      </w:pPr>
    </w:p>
    <w:p>
      <w:pPr>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w:t>
      </w:r>
    </w:p>
    <w:p>
      <w:pPr>
        <w:jc w:val="center"/>
        <w:rPr>
          <w:rFonts w:hint="default" w:asciiTheme="minorEastAsia" w:hAnsiTheme="minorEastAsia" w:cstheme="minorEastAsia"/>
          <w:b w:val="0"/>
          <w:bCs w:val="0"/>
          <w:sz w:val="24"/>
          <w:szCs w:val="24"/>
          <w:lang w:val="en-US" w:eastAsia="zh-CN"/>
        </w:rPr>
      </w:pPr>
      <w:r>
        <w:rPr>
          <w:rFonts w:hint="eastAsia" w:ascii="Times New Roman" w:hAnsi="Times New Roman" w:eastAsia="Times New Roman" w:cs="Times New Roman"/>
          <w:b/>
          <w:bCs/>
          <w:sz w:val="32"/>
          <w:szCs w:val="32"/>
          <w:lang w:val="en-US" w:eastAsia="zh-CN" w:bidi="zh-CN"/>
        </w:rPr>
        <w:t>校学生会宣传部部长述职报告</w:t>
      </w:r>
    </w:p>
    <w:p>
      <w:pPr>
        <w:rPr>
          <w:rFonts w:hint="eastAsia"/>
        </w:rPr>
      </w:pPr>
      <w:r>
        <w:rPr>
          <w:rFonts w:hint="eastAsia"/>
        </w:rPr>
        <w:t>大家好！我是校学生宣传部的部长，很荣幸能够站在这里向大家汇报我们部门在过去一年中的工作情况和成果。</w:t>
      </w:r>
    </w:p>
    <w:p>
      <w:pPr>
        <w:rPr>
          <w:rFonts w:hint="eastAsia"/>
        </w:rPr>
      </w:pPr>
    </w:p>
    <w:p>
      <w:pPr>
        <w:rPr>
          <w:rFonts w:hint="eastAsia"/>
        </w:rPr>
      </w:pPr>
      <w:r>
        <w:rPr>
          <w:rFonts w:hint="eastAsia"/>
        </w:rPr>
        <w:t>首先，我要感谢宣传部所有成员的辛勤付出和努力，是大家的齐心协力，才让我们部门的工作得以顺利进行。在过去的一年里，我们面对了各种挑战和困难，但是大家都没有放弃，而是以积极的态度，饱满的热情，投入到了工作中。</w:t>
      </w:r>
    </w:p>
    <w:p>
      <w:pPr>
        <w:rPr>
          <w:rFonts w:hint="eastAsia"/>
        </w:rPr>
      </w:pPr>
    </w:p>
    <w:p>
      <w:pPr>
        <w:rPr>
          <w:rFonts w:hint="eastAsia"/>
        </w:rPr>
      </w:pPr>
      <w:r>
        <w:rPr>
          <w:rFonts w:hint="eastAsia"/>
        </w:rPr>
        <w:t>我们宣传部的主要工作是负责学生会的宣传工作，包括海报设计、宣传文章撰写、网络宣传等。我们的目标是为学生会各个部门的活动进行充分的宣传和推广，以提高广大同学对我们学生会的认知度和认同感。</w:t>
      </w:r>
    </w:p>
    <w:p>
      <w:pPr>
        <w:rPr>
          <w:rFonts w:hint="eastAsia"/>
        </w:rPr>
      </w:pPr>
    </w:p>
    <w:p>
      <w:pPr>
        <w:rPr>
          <w:rFonts w:hint="eastAsia"/>
        </w:rPr>
      </w:pPr>
      <w:r>
        <w:rPr>
          <w:rFonts w:hint="eastAsia"/>
        </w:rPr>
        <w:t>在过去的一年里，我们制作了多张海报和宣传材料，撰写了多篇宣传文章，并通过我们的官方微信公众号和微博，对各项活动进行了及时准确的报道和宣传。同时，我们还积极与各院系宣传部门合作，共同开展了多项宣传活动，有效地提高了学生会对广大同学的覆盖率和影响力。</w:t>
      </w:r>
    </w:p>
    <w:p>
      <w:pPr>
        <w:rPr>
          <w:rFonts w:hint="eastAsia"/>
        </w:rPr>
      </w:pPr>
    </w:p>
    <w:p>
      <w:pPr>
        <w:rPr>
          <w:rFonts w:hint="eastAsia"/>
        </w:rPr>
      </w:pPr>
      <w:r>
        <w:rPr>
          <w:rFonts w:hint="eastAsia"/>
        </w:rPr>
        <w:t>在这个过程中，我们也遇到了一些困难和挑战。例如，有时候我们的海报设计需要尽快完成，但是又缺乏相关素材和资料，这时我们就需要积极与各部门沟通协调，尽快找到解决方案。此外，由于我们的工作时间和地点不固定，有时候也会给成员带来一定的不便和困难，这时我们就需要充分发挥大家的团结协作精神，合理分配工作时间和工作任务。</w:t>
      </w:r>
    </w:p>
    <w:p>
      <w:pPr>
        <w:rPr>
          <w:rFonts w:hint="eastAsia"/>
        </w:rPr>
      </w:pPr>
    </w:p>
    <w:p>
      <w:pPr>
        <w:rPr>
          <w:rFonts w:hint="eastAsia"/>
        </w:rPr>
      </w:pPr>
      <w:r>
        <w:rPr>
          <w:rFonts w:hint="eastAsia"/>
        </w:rPr>
        <w:t>尽管存在一些困难和挑战，但是我认为我们的成绩是值得肯定的。我们在宣传工作中不仅提高了学生会的知名度和影响力，还培养了一批有才华、有能力的学生干部。每一个成员都在这个过程中得到了锻炼和成长，不仅提高了自己的专业技能和素质，还增强了自己的责任感和使命感。</w:t>
      </w:r>
    </w:p>
    <w:p>
      <w:pPr>
        <w:rPr>
          <w:rFonts w:hint="eastAsia"/>
        </w:rPr>
      </w:pPr>
    </w:p>
    <w:p>
      <w:pPr>
        <w:rPr>
          <w:rFonts w:hint="eastAsia"/>
        </w:rPr>
      </w:pPr>
      <w:r>
        <w:rPr>
          <w:rFonts w:hint="eastAsia"/>
        </w:rPr>
        <w:t>同时，我也要感谢学校和老师们的支持和指导。没有学校和老师们的关心和支持，我们无法取得今天的成绩。学校和老师们给予了我们很多帮助和支持，不仅提供了必要的工作条件和资源，还给予了我们很多宝贵的意见和建议，让我们更加明确自己的工作方向和目标。</w:t>
      </w:r>
    </w:p>
    <w:p>
      <w:pPr>
        <w:rPr>
          <w:rFonts w:hint="eastAsia"/>
        </w:rPr>
      </w:pPr>
    </w:p>
    <w:p>
      <w:pPr>
        <w:rPr>
          <w:rFonts w:hint="eastAsia"/>
        </w:rPr>
      </w:pPr>
      <w:r>
        <w:rPr>
          <w:rFonts w:hint="eastAsia"/>
        </w:rPr>
        <w:t>在今后的工作中，我们将继续发扬团结协作、勇攀高峰的精神，不断提高我们的专业技能和工作水平。同时，我们也将积极与各院系宣传部门和其他学生组织合作，共同开展更多有意义的宣传活动，为学生会的发展做出更大的贡献。</w:t>
      </w:r>
    </w:p>
    <w:p>
      <w:pPr>
        <w:rPr>
          <w:rFonts w:hint="eastAsia"/>
        </w:rPr>
      </w:pPr>
    </w:p>
    <w:p>
      <w:pPr>
        <w:jc w:val="center"/>
        <w:rPr>
          <w:rFonts w:hint="default" w:asciiTheme="minorEastAsia" w:hAnsiTheme="minorEastAsia" w:cstheme="minorEastAsia"/>
          <w:b w:val="0"/>
          <w:bCs w:val="0"/>
          <w:sz w:val="24"/>
          <w:szCs w:val="24"/>
          <w:lang w:val="en-US" w:eastAsia="zh-CN"/>
        </w:rPr>
      </w:pPr>
      <w:r>
        <w:rPr>
          <w:rFonts w:hint="eastAsia"/>
        </w:rPr>
        <w:t>最后，我想再次感谢宣传部所有成员的辛勤付出和努力，感谢学校和老师们的关心和支持。谢谢大家！</w:t>
      </w:r>
    </w:p>
    <w:p>
      <w:pPr>
        <w:keepNext w:val="0"/>
        <w:keepLines w:val="0"/>
        <w:pageBreakBefore w:val="0"/>
        <w:widowControl w:val="0"/>
        <w:numPr>
          <w:ilvl w:val="0"/>
          <w:numId w:val="8"/>
        </w:numPr>
        <w:kinsoku/>
        <w:wordWrap/>
        <w:overflowPunct/>
        <w:topLinePunct w:val="0"/>
        <w:autoSpaceDE w:val="0"/>
        <w:autoSpaceDN w:val="0"/>
        <w:bidi w:val="0"/>
        <w:adjustRightInd/>
        <w:snapToGrid/>
        <w:spacing w:after="0"/>
        <w:ind w:firstLine="640" w:firstLineChars="200"/>
        <w:textAlignment w:val="auto"/>
        <w:rPr>
          <w:rFonts w:ascii="宋体" w:hAnsi="宋体" w:eastAsia="宋体" w:cs="宋体"/>
          <w:color w:val="auto"/>
          <w:sz w:val="32"/>
          <w:szCs w:val="32"/>
          <w:lang w:val="zh-CN" w:eastAsia="zh-CN" w:bidi="zh-CN"/>
        </w:rPr>
      </w:pPr>
      <w:r>
        <w:rPr>
          <w:rFonts w:hint="eastAsia" w:cs="宋体"/>
          <w:color w:val="auto"/>
          <w:sz w:val="32"/>
          <w:szCs w:val="32"/>
          <w:lang w:val="en-US" w:eastAsia="zh-CN" w:bidi="zh-CN"/>
        </w:rPr>
        <w:t>校团委指导学生会主要责任人</w:t>
      </w:r>
    </w:p>
    <w:tbl>
      <w:tblPr>
        <w:tblStyle w:val="6"/>
        <w:tblpPr w:leftFromText="180" w:rightFromText="180" w:vertAnchor="text" w:horzAnchor="page" w:tblpX="1865"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537"/>
        <w:gridCol w:w="291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609" w:type="dxa"/>
          </w:tcPr>
          <w:p>
            <w:pPr>
              <w:jc w:val="cente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类别</w:t>
            </w:r>
          </w:p>
        </w:tc>
        <w:tc>
          <w:tcPr>
            <w:tcW w:w="1537" w:type="dxa"/>
          </w:tcPr>
          <w:p>
            <w:pPr>
              <w:jc w:val="cente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姓名</w:t>
            </w:r>
          </w:p>
        </w:tc>
        <w:tc>
          <w:tcPr>
            <w:tcW w:w="2918" w:type="dxa"/>
          </w:tcPr>
          <w:p>
            <w:pPr>
              <w:jc w:val="cente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是否为专职团干部</w:t>
            </w:r>
          </w:p>
        </w:tc>
        <w:tc>
          <w:tcPr>
            <w:tcW w:w="1698" w:type="dxa"/>
          </w:tcPr>
          <w:p>
            <w:pPr>
              <w:jc w:val="cente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09" w:type="dxa"/>
          </w:tcPr>
          <w:p>
            <w:pP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分管学生会组织的校团委副书记</w:t>
            </w:r>
          </w:p>
        </w:tc>
        <w:tc>
          <w:tcPr>
            <w:tcW w:w="1537" w:type="dxa"/>
          </w:tcPr>
          <w:p>
            <w:pP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王侠</w:t>
            </w:r>
          </w:p>
        </w:tc>
        <w:tc>
          <w:tcPr>
            <w:tcW w:w="2918" w:type="dxa"/>
          </w:tcPr>
          <w:p>
            <w:pPr>
              <w:rPr>
                <w:rFonts w:hint="eastAsia" w:ascii="仿宋" w:hAnsi="仿宋" w:eastAsia="仿宋" w:cs="仿宋"/>
                <w:sz w:val="28"/>
                <w:szCs w:val="22"/>
                <w:lang w:val="zh-CN" w:eastAsia="zh-CN" w:bidi="zh-CN"/>
              </w:rPr>
            </w:pPr>
            <w:r>
              <w:rPr>
                <w:rFonts w:hint="eastAsia" w:ascii="仿宋" w:hAnsi="仿宋" w:eastAsia="仿宋" w:cs="仿宋"/>
                <w:sz w:val="28"/>
                <w:szCs w:val="22"/>
                <w:lang w:val="zh-CN" w:eastAsia="zh-CN" w:bidi="zh-CN"/>
              </w:rPr>
              <w:t>是</w:t>
            </w:r>
          </w:p>
        </w:tc>
        <w:tc>
          <w:tcPr>
            <w:tcW w:w="1698" w:type="dxa"/>
          </w:tcPr>
          <w:p>
            <w:pPr>
              <w:rPr>
                <w:rFonts w:hint="eastAsia" w:ascii="仿宋" w:hAnsi="仿宋" w:eastAsia="仿宋" w:cs="仿宋"/>
                <w:sz w:val="28"/>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09"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学生会组织秘书长</w:t>
            </w:r>
          </w:p>
        </w:tc>
        <w:tc>
          <w:tcPr>
            <w:tcW w:w="1537" w:type="dxa"/>
          </w:tcPr>
          <w:p>
            <w:pPr>
              <w:rPr>
                <w:rFonts w:hint="eastAsia" w:ascii="仿宋" w:hAnsi="仿宋" w:eastAsia="仿宋" w:cs="仿宋"/>
                <w:sz w:val="28"/>
                <w:szCs w:val="22"/>
                <w:lang w:val="zh-CN" w:eastAsia="zh-CN" w:bidi="zh-CN"/>
              </w:rPr>
            </w:pPr>
          </w:p>
        </w:tc>
        <w:tc>
          <w:tcPr>
            <w:tcW w:w="2918" w:type="dxa"/>
          </w:tcPr>
          <w:p>
            <w:pPr>
              <w:rPr>
                <w:rFonts w:hint="eastAsia" w:ascii="仿宋" w:hAnsi="仿宋" w:eastAsia="仿宋" w:cs="仿宋"/>
                <w:sz w:val="28"/>
                <w:szCs w:val="22"/>
                <w:lang w:val="zh-CN" w:eastAsia="zh-CN" w:bidi="zh-CN"/>
              </w:rPr>
            </w:pPr>
          </w:p>
        </w:tc>
        <w:tc>
          <w:tcPr>
            <w:tcW w:w="1698" w:type="dxa"/>
          </w:tcPr>
          <w:p>
            <w:pPr>
              <w:rPr>
                <w:rFonts w:hint="default" w:ascii="仿宋" w:hAnsi="仿宋" w:eastAsia="仿宋" w:cs="仿宋"/>
                <w:sz w:val="28"/>
                <w:szCs w:val="22"/>
                <w:lang w:val="en-US" w:eastAsia="zh-CN" w:bidi="zh-CN"/>
              </w:rPr>
            </w:pPr>
            <w:r>
              <w:rPr>
                <w:rFonts w:hint="eastAsia" w:ascii="仿宋" w:hAnsi="仿宋" w:eastAsia="仿宋" w:cs="仿宋"/>
                <w:sz w:val="28"/>
                <w:szCs w:val="22"/>
                <w:lang w:val="en-US" w:eastAsia="zh-CN" w:bidi="zh-CN"/>
              </w:rPr>
              <w:t>无</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cs="宋体"/>
          <w:sz w:val="32"/>
          <w:szCs w:val="32"/>
          <w:lang w:val="zh-CN" w:eastAsia="zh-CN" w:bidi="zh-CN"/>
        </w:rPr>
        <w:sectPr>
          <w:pgSz w:w="12240" w:h="15840"/>
          <w:pgMar w:top="1500" w:right="1160" w:bottom="1260" w:left="1480" w:header="0" w:footer="982" w:gutter="0"/>
          <w:cols w:space="720" w:num="1"/>
        </w:sectPr>
      </w:pPr>
    </w:p>
    <w:p>
      <w:pPr>
        <w:pStyle w:val="9"/>
        <w:numPr>
          <w:numId w:val="0"/>
        </w:numPr>
        <w:tabs>
          <w:tab w:val="left" w:pos="1146"/>
        </w:tabs>
        <w:spacing w:before="229" w:after="0" w:line="326" w:lineRule="auto"/>
        <w:ind w:right="641" w:rightChars="0"/>
        <w:jc w:val="left"/>
        <w:rPr>
          <w:sz w:val="32"/>
        </w:rPr>
      </w:pPr>
      <w:bookmarkStart w:id="0" w:name="_GoBack"/>
      <w:bookmarkEnd w:id="0"/>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both"/>
      </w:pPr>
    </w:p>
    <w:sectPr>
      <w:footerReference r:id="rId7" w:type="default"/>
      <w:pgSz w:w="11910" w:h="16840"/>
      <w:pgMar w:top="1580" w:right="1040" w:bottom="1520" w:left="1480" w:header="0" w:footer="13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87.4pt;margin-top:727.9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283.9pt;margin-top:727.9pt;height:16.05pt;width:51.05pt;mso-position-horizontal-relative:page;mso-position-vertical-relative:page;z-index:-251654144;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288.55pt;margin-top:764.25pt;height:16.05pt;width:24.1pt;mso-position-horizontal-relative:page;mso-position-vertical-relative:page;z-index:-251653120;mso-width-relative:page;mso-height-relative:page;" filled="f" stroked="f" coordsize="21600,21600">
          <v:path/>
          <v:fill on="f" focussize="0,0"/>
          <v:stroke on="f"/>
          <v:imagedata o:title=""/>
          <o:lock v:ext="edit" aspectratio="f"/>
          <v:textbox inset="0mm,0mm,0mm,0mm">
            <w:txbxContent>
              <w:p>
                <w:pPr>
                  <w:spacing w:before="0" w:line="321" w:lineRule="exact"/>
                  <w:ind w:left="40" w:right="0" w:firstLine="0"/>
                  <w:jc w:val="left"/>
                  <w:rPr>
                    <w:sz w:val="28"/>
                  </w:rPr>
                </w:pPr>
                <w:r>
                  <w:fldChar w:fldCharType="begin"/>
                </w:r>
                <w:r>
                  <w:rPr>
                    <w:sz w:val="28"/>
                  </w:rPr>
                  <w:instrText xml:space="preserve"> PAGE </w:instrText>
                </w:r>
                <w:r>
                  <w:fldChar w:fldCharType="separate"/>
                </w:r>
                <w:r>
                  <w:t>17</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5AB04"/>
    <w:multiLevelType w:val="singleLevel"/>
    <w:tmpl w:val="8085AB04"/>
    <w:lvl w:ilvl="0" w:tentative="0">
      <w:start w:val="3"/>
      <w:numFmt w:val="decimal"/>
      <w:suff w:val="space"/>
      <w:lvlText w:val="%1."/>
      <w:lvlJc w:val="left"/>
    </w:lvl>
  </w:abstractNum>
  <w:abstractNum w:abstractNumId="1">
    <w:nsid w:val="89AE2E89"/>
    <w:multiLevelType w:val="singleLevel"/>
    <w:tmpl w:val="89AE2E89"/>
    <w:lvl w:ilvl="0" w:tentative="0">
      <w:start w:val="9"/>
      <w:numFmt w:val="chineseCounting"/>
      <w:suff w:val="nothing"/>
      <w:lvlText w:val="%1、"/>
      <w:lvlJc w:val="left"/>
      <w:rPr>
        <w:rFonts w:hint="eastAsia"/>
      </w:rPr>
    </w:lvl>
  </w:abstractNum>
  <w:abstractNum w:abstractNumId="2">
    <w:nsid w:val="93BA894C"/>
    <w:multiLevelType w:val="singleLevel"/>
    <w:tmpl w:val="93BA894C"/>
    <w:lvl w:ilvl="0" w:tentative="0">
      <w:start w:val="12"/>
      <w:numFmt w:val="decimal"/>
      <w:suff w:val="space"/>
      <w:lvlText w:val="%1."/>
      <w:lvlJc w:val="left"/>
    </w:lvl>
  </w:abstractNum>
  <w:abstractNum w:abstractNumId="3">
    <w:nsid w:val="B5D35725"/>
    <w:multiLevelType w:val="singleLevel"/>
    <w:tmpl w:val="B5D35725"/>
    <w:lvl w:ilvl="0" w:tentative="0">
      <w:start w:val="13"/>
      <w:numFmt w:val="decimal"/>
      <w:suff w:val="space"/>
      <w:lvlText w:val="%1."/>
      <w:lvlJc w:val="left"/>
    </w:lvl>
  </w:abstractNum>
  <w:abstractNum w:abstractNumId="4">
    <w:nsid w:val="B79D4543"/>
    <w:multiLevelType w:val="singleLevel"/>
    <w:tmpl w:val="B79D4543"/>
    <w:lvl w:ilvl="0" w:tentative="0">
      <w:start w:val="1"/>
      <w:numFmt w:val="decimal"/>
      <w:lvlText w:val="%1."/>
      <w:lvlJc w:val="left"/>
      <w:pPr>
        <w:tabs>
          <w:tab w:val="left" w:pos="312"/>
        </w:tabs>
        <w:ind w:left="525" w:leftChars="0" w:firstLine="0" w:firstLineChars="0"/>
      </w:pPr>
    </w:lvl>
  </w:abstractNum>
  <w:abstractNum w:abstractNumId="5">
    <w:nsid w:val="B93FA322"/>
    <w:multiLevelType w:val="singleLevel"/>
    <w:tmpl w:val="B93FA322"/>
    <w:lvl w:ilvl="0" w:tentative="0">
      <w:start w:val="6"/>
      <w:numFmt w:val="chineseCounting"/>
      <w:suff w:val="nothing"/>
      <w:lvlText w:val="%1、"/>
      <w:lvlJc w:val="left"/>
      <w:rPr>
        <w:rFonts w:hint="eastAsia"/>
      </w:rPr>
    </w:lvl>
  </w:abstractNum>
  <w:abstractNum w:abstractNumId="6">
    <w:nsid w:val="BEDCF27A"/>
    <w:multiLevelType w:val="singleLevel"/>
    <w:tmpl w:val="BEDCF27A"/>
    <w:lvl w:ilvl="0" w:tentative="0">
      <w:start w:val="1"/>
      <w:numFmt w:val="decimal"/>
      <w:lvlText w:val="%1."/>
      <w:lvlJc w:val="left"/>
      <w:pPr>
        <w:tabs>
          <w:tab w:val="left" w:pos="312"/>
        </w:tabs>
        <w:ind w:left="525" w:leftChars="0" w:firstLine="0" w:firstLineChars="0"/>
      </w:pPr>
    </w:lvl>
  </w:abstractNum>
  <w:abstractNum w:abstractNumId="7">
    <w:nsid w:val="D2849625"/>
    <w:multiLevelType w:val="singleLevel"/>
    <w:tmpl w:val="D2849625"/>
    <w:lvl w:ilvl="0" w:tentative="0">
      <w:start w:val="1"/>
      <w:numFmt w:val="decimal"/>
      <w:lvlText w:val="%1."/>
      <w:lvlJc w:val="left"/>
      <w:pPr>
        <w:tabs>
          <w:tab w:val="left" w:pos="312"/>
        </w:tabs>
        <w:ind w:left="525" w:leftChars="0" w:firstLine="0" w:firstLineChars="0"/>
      </w:pPr>
    </w:lvl>
  </w:abstractNum>
  <w:abstractNum w:abstractNumId="8">
    <w:nsid w:val="DC6386CA"/>
    <w:multiLevelType w:val="singleLevel"/>
    <w:tmpl w:val="DC6386CA"/>
    <w:lvl w:ilvl="0" w:tentative="0">
      <w:start w:val="1"/>
      <w:numFmt w:val="decimal"/>
      <w:lvlText w:val="%1."/>
      <w:lvlJc w:val="left"/>
      <w:pPr>
        <w:tabs>
          <w:tab w:val="left" w:pos="312"/>
        </w:tabs>
        <w:ind w:left="630" w:leftChars="0" w:firstLine="0" w:firstLineChars="0"/>
      </w:pPr>
    </w:lvl>
  </w:abstractNum>
  <w:abstractNum w:abstractNumId="9">
    <w:nsid w:val="E706158C"/>
    <w:multiLevelType w:val="singleLevel"/>
    <w:tmpl w:val="E706158C"/>
    <w:lvl w:ilvl="0" w:tentative="0">
      <w:start w:val="2"/>
      <w:numFmt w:val="chineseCounting"/>
      <w:suff w:val="nothing"/>
      <w:lvlText w:val="%1、"/>
      <w:lvlJc w:val="left"/>
      <w:rPr>
        <w:rFonts w:hint="eastAsia"/>
      </w:rPr>
    </w:lvl>
  </w:abstractNum>
  <w:abstractNum w:abstractNumId="10">
    <w:nsid w:val="285884B1"/>
    <w:multiLevelType w:val="singleLevel"/>
    <w:tmpl w:val="285884B1"/>
    <w:lvl w:ilvl="0" w:tentative="0">
      <w:start w:val="1"/>
      <w:numFmt w:val="chineseCounting"/>
      <w:suff w:val="nothing"/>
      <w:lvlText w:val="%1、"/>
      <w:lvlJc w:val="left"/>
      <w:rPr>
        <w:rFonts w:hint="eastAsia"/>
      </w:rPr>
    </w:lvl>
  </w:abstractNum>
  <w:abstractNum w:abstractNumId="11">
    <w:nsid w:val="582366E7"/>
    <w:multiLevelType w:val="singleLevel"/>
    <w:tmpl w:val="582366E7"/>
    <w:lvl w:ilvl="0" w:tentative="0">
      <w:start w:val="7"/>
      <w:numFmt w:val="decimal"/>
      <w:suff w:val="space"/>
      <w:lvlText w:val="%1."/>
      <w:lvlJc w:val="left"/>
    </w:lvl>
  </w:abstractNum>
  <w:abstractNum w:abstractNumId="12">
    <w:nsid w:val="6FC8F645"/>
    <w:multiLevelType w:val="singleLevel"/>
    <w:tmpl w:val="6FC8F645"/>
    <w:lvl w:ilvl="0" w:tentative="0">
      <w:start w:val="1"/>
      <w:numFmt w:val="decimal"/>
      <w:suff w:val="space"/>
      <w:lvlText w:val="%1."/>
      <w:lvlJc w:val="left"/>
    </w:lvl>
  </w:abstractNum>
  <w:num w:numId="1">
    <w:abstractNumId w:val="0"/>
  </w:num>
  <w:num w:numId="2">
    <w:abstractNumId w:val="3"/>
  </w:num>
  <w:num w:numId="3">
    <w:abstractNumId w:val="12"/>
  </w:num>
  <w:num w:numId="4">
    <w:abstractNumId w:val="11"/>
  </w:num>
  <w:num w:numId="5">
    <w:abstractNumId w:val="2"/>
  </w:num>
  <w:num w:numId="6">
    <w:abstractNumId w:val="9"/>
  </w:num>
  <w:num w:numId="7">
    <w:abstractNumId w:val="5"/>
  </w:num>
  <w:num w:numId="8">
    <w:abstractNumId w:val="1"/>
  </w:num>
  <w:num w:numId="9">
    <w:abstractNumId w:val="10"/>
  </w:num>
  <w:num w:numId="10">
    <w:abstractNumId w:val="8"/>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E4NTJlZmEwMWEzNGQ2YmNkYzY0YjA2OWJjOGFiZDMifQ=="/>
  </w:docVars>
  <w:rsids>
    <w:rsidRoot w:val="00000000"/>
    <w:rsid w:val="10D40999"/>
    <w:rsid w:val="12E35CE8"/>
    <w:rsid w:val="13CC12DC"/>
    <w:rsid w:val="2C19475E"/>
    <w:rsid w:val="36817CD8"/>
    <w:rsid w:val="3C537D1C"/>
    <w:rsid w:val="433E6C6C"/>
    <w:rsid w:val="55E84EFA"/>
    <w:rsid w:val="57C00B64"/>
    <w:rsid w:val="6BCF65DB"/>
    <w:rsid w:val="761C3276"/>
    <w:rsid w:val="784D6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54"/>
      <w:ind w:left="106"/>
      <w:outlineLvl w:val="1"/>
    </w:pPr>
    <w:rPr>
      <w:rFonts w:ascii="Times New Roman" w:hAnsi="Times New Roman" w:eastAsia="Times New Roman" w:cs="Times New Roman"/>
      <w:b/>
      <w:bCs/>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31"/>
      <w:ind w:left="1525" w:hanging="801"/>
    </w:pPr>
    <w:rPr>
      <w:rFonts w:ascii="宋体" w:hAnsi="宋体" w:eastAsia="宋体" w:cs="宋体"/>
      <w:lang w:val="zh-CN" w:eastAsia="zh-CN" w:bidi="zh-CN"/>
    </w:rPr>
  </w:style>
  <w:style w:type="paragraph" w:customStyle="1" w:styleId="10">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91.png"/><Relationship Id="rId98" Type="http://schemas.openxmlformats.org/officeDocument/2006/relationships/image" Target="media/image90.png"/><Relationship Id="rId97" Type="http://schemas.openxmlformats.org/officeDocument/2006/relationships/image" Target="media/image89.png"/><Relationship Id="rId96" Type="http://schemas.openxmlformats.org/officeDocument/2006/relationships/image" Target="media/image88.png"/><Relationship Id="rId95" Type="http://schemas.openxmlformats.org/officeDocument/2006/relationships/image" Target="media/image87.png"/><Relationship Id="rId94" Type="http://schemas.openxmlformats.org/officeDocument/2006/relationships/image" Target="media/image86.png"/><Relationship Id="rId93" Type="http://schemas.openxmlformats.org/officeDocument/2006/relationships/image" Target="media/image85.png"/><Relationship Id="rId92" Type="http://schemas.openxmlformats.org/officeDocument/2006/relationships/image" Target="media/image84.png"/><Relationship Id="rId91" Type="http://schemas.openxmlformats.org/officeDocument/2006/relationships/image" Target="media/image83.png"/><Relationship Id="rId90" Type="http://schemas.openxmlformats.org/officeDocument/2006/relationships/image" Target="media/image82.png"/><Relationship Id="rId9" Type="http://schemas.openxmlformats.org/officeDocument/2006/relationships/image" Target="media/image1.png"/><Relationship Id="rId89" Type="http://schemas.openxmlformats.org/officeDocument/2006/relationships/image" Target="media/image81.png"/><Relationship Id="rId88" Type="http://schemas.openxmlformats.org/officeDocument/2006/relationships/image" Target="media/image80.png"/><Relationship Id="rId87" Type="http://schemas.openxmlformats.org/officeDocument/2006/relationships/image" Target="media/image79.png"/><Relationship Id="rId86" Type="http://schemas.openxmlformats.org/officeDocument/2006/relationships/image" Target="media/image78.png"/><Relationship Id="rId85" Type="http://schemas.openxmlformats.org/officeDocument/2006/relationships/image" Target="media/image77.png"/><Relationship Id="rId84" Type="http://schemas.openxmlformats.org/officeDocument/2006/relationships/image" Target="media/image76.png"/><Relationship Id="rId83" Type="http://schemas.openxmlformats.org/officeDocument/2006/relationships/image" Target="media/image75.png"/><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3.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2.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1.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0" Type="http://schemas.openxmlformats.org/officeDocument/2006/relationships/fontTable" Target="fontTable.xml"/><Relationship Id="rId13" Type="http://schemas.openxmlformats.org/officeDocument/2006/relationships/image" Target="media/image5.png"/><Relationship Id="rId129" Type="http://schemas.openxmlformats.org/officeDocument/2006/relationships/numbering" Target="numbering.xml"/><Relationship Id="rId128" Type="http://schemas.openxmlformats.org/officeDocument/2006/relationships/customXml" Target="../customXml/item1.xml"/><Relationship Id="rId127" Type="http://schemas.openxmlformats.org/officeDocument/2006/relationships/image" Target="media/image119.png"/><Relationship Id="rId126" Type="http://schemas.openxmlformats.org/officeDocument/2006/relationships/image" Target="media/image118.png"/><Relationship Id="rId125" Type="http://schemas.openxmlformats.org/officeDocument/2006/relationships/image" Target="media/image117.png"/><Relationship Id="rId124" Type="http://schemas.openxmlformats.org/officeDocument/2006/relationships/image" Target="media/image116.png"/><Relationship Id="rId123" Type="http://schemas.openxmlformats.org/officeDocument/2006/relationships/image" Target="media/image115.png"/><Relationship Id="rId122" Type="http://schemas.openxmlformats.org/officeDocument/2006/relationships/image" Target="media/image114.png"/><Relationship Id="rId121" Type="http://schemas.openxmlformats.org/officeDocument/2006/relationships/image" Target="media/image113.png"/><Relationship Id="rId120" Type="http://schemas.openxmlformats.org/officeDocument/2006/relationships/image" Target="media/image112.png"/><Relationship Id="rId12" Type="http://schemas.openxmlformats.org/officeDocument/2006/relationships/image" Target="media/image4.png"/><Relationship Id="rId119" Type="http://schemas.openxmlformats.org/officeDocument/2006/relationships/image" Target="media/image111.png"/><Relationship Id="rId118" Type="http://schemas.openxmlformats.org/officeDocument/2006/relationships/image" Target="media/image110.png"/><Relationship Id="rId117" Type="http://schemas.openxmlformats.org/officeDocument/2006/relationships/image" Target="media/image109.png"/><Relationship Id="rId116" Type="http://schemas.openxmlformats.org/officeDocument/2006/relationships/image" Target="media/image108.png"/><Relationship Id="rId115" Type="http://schemas.openxmlformats.org/officeDocument/2006/relationships/image" Target="media/image107.png"/><Relationship Id="rId114" Type="http://schemas.openxmlformats.org/officeDocument/2006/relationships/image" Target="media/image106.png"/><Relationship Id="rId113" Type="http://schemas.openxmlformats.org/officeDocument/2006/relationships/image" Target="media/image105.png"/><Relationship Id="rId112" Type="http://schemas.openxmlformats.org/officeDocument/2006/relationships/image" Target="media/image104.png"/><Relationship Id="rId111" Type="http://schemas.openxmlformats.org/officeDocument/2006/relationships/image" Target="media/image103.png"/><Relationship Id="rId110" Type="http://schemas.openxmlformats.org/officeDocument/2006/relationships/image" Target="media/image102.png"/><Relationship Id="rId11" Type="http://schemas.openxmlformats.org/officeDocument/2006/relationships/image" Target="media/image3.png"/><Relationship Id="rId109" Type="http://schemas.openxmlformats.org/officeDocument/2006/relationships/image" Target="media/image101.png"/><Relationship Id="rId108" Type="http://schemas.openxmlformats.org/officeDocument/2006/relationships/image" Target="media/image100.png"/><Relationship Id="rId107" Type="http://schemas.openxmlformats.org/officeDocument/2006/relationships/image" Target="media/image99.png"/><Relationship Id="rId106" Type="http://schemas.openxmlformats.org/officeDocument/2006/relationships/image" Target="media/image98.png"/><Relationship Id="rId105" Type="http://schemas.openxmlformats.org/officeDocument/2006/relationships/image" Target="media/image97.png"/><Relationship Id="rId104" Type="http://schemas.openxmlformats.org/officeDocument/2006/relationships/image" Target="media/image96.png"/><Relationship Id="rId103" Type="http://schemas.openxmlformats.org/officeDocument/2006/relationships/image" Target="media/image95.png"/><Relationship Id="rId102" Type="http://schemas.openxmlformats.org/officeDocument/2006/relationships/image" Target="media/image94.png"/><Relationship Id="rId101" Type="http://schemas.openxmlformats.org/officeDocument/2006/relationships/image" Target="media/image93.png"/><Relationship Id="rId100" Type="http://schemas.openxmlformats.org/officeDocument/2006/relationships/image" Target="media/image92.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1193"/>
    <customShpInfo spid="_x0000_s1194"/>
    <customShpInfo spid="_x0000_s1192"/>
    <customShpInfo spid="_x0000_s1196"/>
    <customShpInfo spid="_x0000_s1197"/>
    <customShpInfo spid="_x0000_s1195"/>
    <customShpInfo spid="_x0000_s1199"/>
    <customShpInfo spid="_x0000_s1200"/>
    <customShpInfo spid="_x0000_s1201"/>
    <customShpInfo spid="_x0000_s1198"/>
    <customShpInfo spid="_x0000_s1203"/>
    <customShpInfo spid="_x0000_s1204"/>
    <customShpInfo spid="_x0000_s1202"/>
    <customShpInfo spid="_x0000_s1206"/>
    <customShpInfo spid="_x0000_s1207"/>
    <customShpInfo spid="_x0000_s1205"/>
    <customShpInfo spid="_x0000_s1318"/>
    <customShpInfo spid="_x0000_s1213"/>
    <customShpInfo spid="_x0000_s1214"/>
    <customShpInfo spid="_x0000_s1212"/>
    <customShpInfo spid="_x0000_s1216"/>
    <customShpInfo spid="_x0000_s1217"/>
    <customShpInfo spid="_x0000_s1215"/>
    <customShpInfo spid="_x0000_s1219"/>
    <customShpInfo spid="_x0000_s1220"/>
    <customShpInfo spid="_x0000_s1221"/>
    <customShpInfo spid="_x0000_s1222"/>
    <customShpInfo spid="_x0000_s1218"/>
    <customShpInfo spid="_x0000_s1224"/>
    <customShpInfo spid="_x0000_s1225"/>
    <customShpInfo spid="_x0000_s1223"/>
    <customShpInfo spid="_x0000_s1235"/>
    <customShpInfo spid="_x0000_s1236"/>
    <customShpInfo spid="_x0000_s1234"/>
    <customShpInfo spid="_x0000_s1319"/>
    <customShpInfo spid="_x0000_s1238"/>
    <customShpInfo spid="_x0000_s1239"/>
    <customShpInfo spid="_x0000_s1240"/>
    <customShpInfo spid="_x0000_s1241"/>
    <customShpInfo spid="_x0000_s1237"/>
    <customShpInfo spid="_x0000_s1243"/>
    <customShpInfo spid="_x0000_s1244"/>
    <customShpInfo spid="_x0000_s1242"/>
    <customShpInfo spid="_x0000_s1320"/>
    <customShpInfo spid="_x0000_s1321"/>
    <customShpInfo spid="_x0000_s1322"/>
    <customShpInfo spid="_x0000_s1246"/>
    <customShpInfo spid="_x0000_s1247"/>
    <customShpInfo spid="_x0000_s1245"/>
    <customShpInfo spid="_x0000_s1248"/>
    <customShpInfo spid="_x0000_s1250"/>
    <customShpInfo spid="_x0000_s1251"/>
    <customShpInfo spid="_x0000_s1252"/>
    <customShpInfo spid="_x0000_s1253"/>
    <customShpInfo spid="_x0000_s1254"/>
    <customShpInfo spid="_x0000_s1255"/>
    <customShpInfo spid="_x0000_s1249"/>
    <customShpInfo spid="_x0000_s1257"/>
    <customShpInfo spid="_x0000_s1258"/>
    <customShpInfo spid="_x0000_s1259"/>
    <customShpInfo spid="_x0000_s1260"/>
    <customShpInfo spid="_x0000_s1261"/>
    <customShpInfo spid="_x0000_s1256"/>
    <customShpInfo spid="_x0000_s1263"/>
    <customShpInfo spid="_x0000_s1264"/>
    <customShpInfo spid="_x0000_s1265"/>
    <customShpInfo spid="_x0000_s1266"/>
    <customShpInfo spid="_x0000_s1262"/>
    <customShpInfo spid="_x0000_s1268"/>
    <customShpInfo spid="_x0000_s1269"/>
    <customShpInfo spid="_x0000_s1267"/>
    <customShpInfo spid="_x0000_s1271"/>
    <customShpInfo spid="_x0000_s1272"/>
    <customShpInfo spid="_x0000_s1273"/>
    <customShpInfo spid="_x0000_s1274"/>
    <customShpInfo spid="_x0000_s1275"/>
    <customShpInfo spid="_x0000_s1270"/>
    <customShpInfo spid="_x0000_s1277"/>
    <customShpInfo spid="_x0000_s1278"/>
    <customShpInfo spid="_x0000_s1279"/>
    <customShpInfo spid="_x0000_s1280"/>
    <customShpInfo spid="_x0000_s1276"/>
    <customShpInfo spid="_x0000_s1282"/>
    <customShpInfo spid="_x0000_s1283"/>
    <customShpInfo spid="_x0000_s1284"/>
    <customShpInfo spid="_x0000_s1281"/>
    <customShpInfo spid="_x0000_s1285"/>
    <customShpInfo spid="_x0000_s1290"/>
    <customShpInfo spid="_x0000_s1291"/>
    <customShpInfo spid="_x0000_s1292"/>
    <customShpInfo spid="_x0000_s1293"/>
    <customShpInfo spid="_x0000_s1294"/>
    <customShpInfo spid="_x0000_s1295"/>
    <customShpInfo spid="_x0000_s12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14457</Words>
  <Characters>14932</Characters>
  <TotalTime>9</TotalTime>
  <ScaleCrop>false</ScaleCrop>
  <LinksUpToDate>false</LinksUpToDate>
  <CharactersWithSpaces>15222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2023-09-12T14:33:00Z</dcterms:created>
  <dc:creator>gqtzy</dc:creator>
  <cp:lastModifiedBy>噬心i</cp:lastModifiedBy>
  <dcterms:modified xsi:type="dcterms:W3CDTF">2023-09-14T00:20:03Z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2021</vt:lpwstr>
  </property>
  <property fmtid="{D5CDD505-2E9C-101B-9397-08002B2CF9AE}" pid="4" name="LastSaved">
    <vt:filetime>2023-09-12T00:00:00Z</vt:filetime>
  </property>
  <property fmtid="{D5CDD505-2E9C-101B-9397-08002B2CF9AE}" pid="5" name="KSOProductBuildVer">
    <vt:lpwstr>2052-12.1.0.15374</vt:lpwstr>
  </property>
  <property fmtid="{D5CDD505-2E9C-101B-9397-08002B2CF9AE}" pid="6" name="ICV">
    <vt:lpwstr>92FB1475C5DD4B1C917154305BE079C3_12</vt:lpwstr>
  </property>
</Properties>
</file>