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eastAsia" w:ascii="Tahoma" w:hAnsi="Tahoma" w:cs="Tahoma"/>
          <w:b/>
          <w:bCs/>
          <w:kern w:val="0"/>
          <w:sz w:val="36"/>
          <w:szCs w:val="36"/>
        </w:rPr>
      </w:pPr>
    </w:p>
    <w:p>
      <w:pPr>
        <w:widowControl/>
        <w:jc w:val="center"/>
        <w:outlineLvl w:val="1"/>
        <w:rPr>
          <w:rFonts w:hint="eastAsia" w:ascii="Tahoma" w:hAnsi="Tahoma" w:cs="Tahoma"/>
          <w:b/>
          <w:bCs/>
          <w:kern w:val="0"/>
          <w:sz w:val="36"/>
          <w:szCs w:val="36"/>
        </w:rPr>
      </w:pPr>
    </w:p>
    <w:p>
      <w:pPr>
        <w:widowControl/>
        <w:jc w:val="center"/>
        <w:outlineLvl w:val="1"/>
        <w:rPr>
          <w:rFonts w:hint="eastAsia" w:ascii="Tahoma" w:hAnsi="Tahoma" w:cs="Tahoma"/>
          <w:b/>
          <w:bCs/>
          <w:kern w:val="0"/>
          <w:sz w:val="36"/>
          <w:szCs w:val="36"/>
        </w:rPr>
      </w:pPr>
    </w:p>
    <w:p>
      <w:pPr>
        <w:jc w:val="center"/>
        <w:rPr>
          <w:rFonts w:hint="eastAsia"/>
          <w:sz w:val="32"/>
          <w:szCs w:val="32"/>
        </w:rPr>
      </w:pPr>
    </w:p>
    <w:p>
      <w:pPr>
        <w:jc w:val="center"/>
        <w:rPr>
          <w:rFonts w:hint="eastAsia" w:ascii="仿宋" w:hAnsi="仿宋" w:eastAsia="仿宋" w:cs="仿宋"/>
          <w:kern w:val="0"/>
          <w:sz w:val="32"/>
          <w:szCs w:val="32"/>
          <w:lang w:val="en-US" w:eastAsia="zh-CN"/>
        </w:rPr>
      </w:pPr>
      <w:r>
        <w:rPr>
          <w:rFonts w:hint="eastAsia"/>
          <w:sz w:val="32"/>
          <w:szCs w:val="32"/>
          <w:lang w:val="en-US" w:eastAsia="zh-CN"/>
        </w:rPr>
        <w:t xml:space="preserve">  </w:t>
      </w:r>
      <w:r>
        <w:rPr>
          <w:rFonts w:hint="eastAsia" w:ascii="仿宋" w:hAnsi="仿宋" w:eastAsia="仿宋" w:cs="仿宋"/>
          <w:kern w:val="0"/>
          <w:sz w:val="32"/>
          <w:szCs w:val="32"/>
          <w:lang w:val="en-US" w:eastAsia="zh-CN"/>
        </w:rPr>
        <w:t xml:space="preserve"> 院学字〔2021〕17号</w:t>
      </w:r>
    </w:p>
    <w:p>
      <w:pPr>
        <w:jc w:val="center"/>
        <w:rPr>
          <w:rFonts w:hint="eastAsia"/>
          <w:sz w:val="32"/>
          <w:szCs w:val="32"/>
        </w:rPr>
      </w:pPr>
    </w:p>
    <w:p>
      <w:pPr>
        <w:keepNext w:val="0"/>
        <w:keepLines w:val="0"/>
        <w:pageBreakBefore w:val="0"/>
        <w:widowControl/>
        <w:kinsoku/>
        <w:wordWrap w:val="0"/>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关于印发《安徽扬子职业技术学院</w:t>
      </w:r>
      <w:r>
        <w:rPr>
          <w:rFonts w:hint="eastAsia" w:ascii="方正小标宋简体" w:hAnsi="方正小标宋简体" w:eastAsia="方正小标宋简体" w:cs="方正小标宋简体"/>
          <w:b w:val="0"/>
          <w:bCs w:val="0"/>
          <w:sz w:val="36"/>
          <w:szCs w:val="36"/>
          <w:lang w:val="en-US" w:eastAsia="zh-CN"/>
        </w:rPr>
        <w:t>国家助学金实施与管理办法</w:t>
      </w:r>
      <w:r>
        <w:rPr>
          <w:rFonts w:hint="eastAsia" w:ascii="方正小标宋简体" w:hAnsi="方正小标宋简体" w:eastAsia="方正小标宋简体" w:cs="方正小标宋简体"/>
          <w:sz w:val="36"/>
          <w:szCs w:val="36"/>
          <w:lang w:val="en-US" w:eastAsia="zh-CN"/>
        </w:rPr>
        <w:t>制度》的通知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tabs>
          <w:tab w:val="left" w:pos="1247"/>
        </w:tabs>
        <w:kinsoku/>
        <w:wordWrap/>
        <w:overflowPunct/>
        <w:topLinePunct w:val="0"/>
        <w:autoSpaceDE/>
        <w:autoSpaceDN/>
        <w:bidi w:val="0"/>
        <w:adjustRightInd/>
        <w:snapToGrid/>
        <w:spacing w:line="560" w:lineRule="exact"/>
        <w:ind w:firstLine="0" w:firstLineChars="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各二级学院、各部门：</w:t>
      </w:r>
    </w:p>
    <w:p>
      <w:pPr>
        <w:keepNext w:val="0"/>
        <w:keepLines w:val="0"/>
        <w:pageBreakBefore w:val="0"/>
        <w:widowControl w:val="0"/>
        <w:tabs>
          <w:tab w:val="left" w:pos="1247"/>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经学院研究决定，予以发布《安徽扬子职业技术学院国家助学金实施与管理办法制度》，请各部门遵照执行。                       </w:t>
      </w:r>
    </w:p>
    <w:p>
      <w:pPr>
        <w:keepNext w:val="0"/>
        <w:keepLines w:val="0"/>
        <w:pageBreakBefore w:val="0"/>
        <w:widowControl w:val="0"/>
        <w:tabs>
          <w:tab w:val="left" w:pos="1247"/>
        </w:tabs>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特此通知。                                    </w:t>
      </w:r>
    </w:p>
    <w:p>
      <w:pPr>
        <w:tabs>
          <w:tab w:val="left" w:pos="1247"/>
        </w:tabs>
        <w:bidi w:val="0"/>
        <w:ind w:firstLine="420" w:firstLineChars="200"/>
        <w:jc w:val="right"/>
        <w:rPr>
          <w:rFonts w:hint="eastAsia" w:cs="Times New Roman"/>
          <w:kern w:val="2"/>
          <w:sz w:val="21"/>
          <w:szCs w:val="24"/>
          <w:lang w:val="en-US" w:eastAsia="zh-CN" w:bidi="ar-SA"/>
        </w:rPr>
      </w:pPr>
    </w:p>
    <w:p>
      <w:pPr>
        <w:keepNext w:val="0"/>
        <w:keepLines w:val="0"/>
        <w:pageBreakBefore w:val="0"/>
        <w:widowControl w:val="0"/>
        <w:tabs>
          <w:tab w:val="left" w:pos="1247"/>
        </w:tabs>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附：安徽扬子职业技术学院国家助学金实施与管理办法</w:t>
      </w:r>
    </w:p>
    <w:p>
      <w:pPr>
        <w:tabs>
          <w:tab w:val="left" w:pos="1247"/>
        </w:tabs>
        <w:bidi w:val="0"/>
        <w:ind w:firstLine="420" w:firstLineChars="200"/>
        <w:jc w:val="left"/>
        <w:rPr>
          <w:rFonts w:hint="eastAsia" w:cs="Times New Roman"/>
          <w:kern w:val="2"/>
          <w:sz w:val="21"/>
          <w:szCs w:val="24"/>
          <w:lang w:val="en-US" w:eastAsia="zh-CN" w:bidi="ar-SA"/>
        </w:rPr>
      </w:pPr>
    </w:p>
    <w:p>
      <w:pPr>
        <w:tabs>
          <w:tab w:val="left" w:pos="1247"/>
        </w:tabs>
        <w:bidi w:val="0"/>
        <w:jc w:val="left"/>
        <w:rPr>
          <w:rFonts w:hint="eastAsia" w:cs="Times New Roman"/>
          <w:kern w:val="2"/>
          <w:sz w:val="21"/>
          <w:szCs w:val="24"/>
          <w:lang w:val="en-US" w:eastAsia="zh-CN" w:bidi="ar-SA"/>
        </w:rPr>
      </w:pPr>
    </w:p>
    <w:p>
      <w:pPr>
        <w:keepNext w:val="0"/>
        <w:keepLines w:val="0"/>
        <w:pageBreakBefore w:val="0"/>
        <w:widowControl w:val="0"/>
        <w:tabs>
          <w:tab w:val="left" w:pos="1247"/>
        </w:tabs>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kern w:val="2"/>
          <w:sz w:val="32"/>
          <w:szCs w:val="32"/>
          <w:lang w:val="en-US" w:eastAsia="zh-CN" w:bidi="ar-SA"/>
        </w:rPr>
      </w:pPr>
    </w:p>
    <w:p>
      <w:pPr>
        <w:keepNext w:val="0"/>
        <w:keepLines w:val="0"/>
        <w:pageBreakBefore w:val="0"/>
        <w:widowControl w:val="0"/>
        <w:tabs>
          <w:tab w:val="left" w:pos="1247"/>
        </w:tabs>
        <w:kinsoku/>
        <w:wordWrap/>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安徽扬子职业技术学院</w:t>
      </w:r>
    </w:p>
    <w:p>
      <w:pPr>
        <w:keepNext w:val="0"/>
        <w:keepLines w:val="0"/>
        <w:pageBreakBefore w:val="0"/>
        <w:widowControl w:val="0"/>
        <w:tabs>
          <w:tab w:val="left" w:pos="1247"/>
        </w:tabs>
        <w:kinsoku/>
        <w:wordWrap/>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2021年9月23日</w:t>
      </w:r>
    </w:p>
    <w:p>
      <w:pPr>
        <w:keepNext w:val="0"/>
        <w:keepLines w:val="0"/>
        <w:pageBreakBefore w:val="0"/>
        <w:widowControl/>
        <w:kinsoku/>
        <w:wordWrap w:val="0"/>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color w:val="333333"/>
          <w:kern w:val="0"/>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br w:type="page"/>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sz w:val="36"/>
          <w:szCs w:val="36"/>
          <w:lang w:val="en-US" w:eastAsia="zh-CN"/>
        </w:rPr>
        <w:t>安徽扬子职业技术学院</w:t>
      </w:r>
      <w:r>
        <w:rPr>
          <w:rFonts w:hint="eastAsia" w:ascii="方正小标宋简体" w:hAnsi="方正小标宋简体" w:eastAsia="方正小标宋简体" w:cs="方正小标宋简体"/>
          <w:b/>
          <w:bCs/>
          <w:sz w:val="36"/>
          <w:szCs w:val="36"/>
          <w:lang w:val="en-US" w:eastAsia="zh-CN"/>
        </w:rPr>
        <w:t>国家助</w:t>
      </w:r>
      <w:r>
        <w:rPr>
          <w:rFonts w:hint="eastAsia" w:ascii="方正小标宋简体" w:hAnsi="方正小标宋简体" w:eastAsia="方正小标宋简体" w:cs="方正小标宋简体"/>
          <w:sz w:val="36"/>
          <w:szCs w:val="36"/>
          <w:lang w:val="en-US" w:eastAsia="zh-CN"/>
        </w:rPr>
        <w:t>学</w:t>
      </w:r>
      <w:r>
        <w:rPr>
          <w:rFonts w:hint="eastAsia" w:ascii="方正小标宋简体" w:hAnsi="方正小标宋简体" w:eastAsia="方正小标宋简体" w:cs="方正小标宋简体"/>
          <w:b/>
          <w:bCs/>
          <w:sz w:val="36"/>
          <w:szCs w:val="36"/>
          <w:lang w:val="en-US" w:eastAsia="zh-CN"/>
        </w:rPr>
        <w:t>金实施与管理办法</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lang w:val="en-US" w:eastAsia="zh-CN"/>
        </w:rPr>
        <w:t xml:space="preserve">第一章 </w:t>
      </w:r>
      <w:r>
        <w:rPr>
          <w:rFonts w:hint="eastAsia" w:ascii="仿宋" w:hAnsi="仿宋" w:eastAsia="仿宋" w:cs="仿宋"/>
          <w:b/>
          <w:bCs/>
          <w:color w:val="333333"/>
          <w:kern w:val="0"/>
          <w:sz w:val="32"/>
          <w:szCs w:val="32"/>
        </w:rPr>
        <w:t>总则</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 w:hAnsi="仿宋" w:eastAsia="仿宋" w:cs="仿宋"/>
          <w:color w:val="333333"/>
          <w:sz w:val="32"/>
          <w:szCs w:val="32"/>
          <w:u w:val="none"/>
        </w:rPr>
      </w:pPr>
      <w:r>
        <w:rPr>
          <w:rFonts w:hint="eastAsia" w:ascii="仿宋" w:hAnsi="仿宋" w:eastAsia="仿宋" w:cs="仿宋"/>
          <w:color w:val="333333"/>
          <w:sz w:val="32"/>
          <w:szCs w:val="32"/>
          <w:u w:val="none"/>
        </w:rPr>
        <w:t>第一条</w:t>
      </w:r>
      <w:r>
        <w:rPr>
          <w:rFonts w:hint="eastAsia" w:ascii="仿宋" w:hAnsi="仿宋" w:eastAsia="仿宋" w:cs="仿宋"/>
          <w:color w:val="333333"/>
          <w:sz w:val="32"/>
          <w:szCs w:val="32"/>
          <w:u w:val="none"/>
          <w:lang w:val="en-US" w:eastAsia="zh-CN"/>
        </w:rPr>
        <w:t xml:space="preserve"> </w:t>
      </w:r>
      <w:r>
        <w:rPr>
          <w:rFonts w:hint="eastAsia" w:ascii="仿宋" w:hAnsi="仿宋" w:eastAsia="仿宋" w:cs="仿宋"/>
          <w:color w:val="333333"/>
          <w:sz w:val="32"/>
          <w:szCs w:val="32"/>
          <w:u w:val="none"/>
        </w:rPr>
        <w:t>为体现党和国家对高等学校家庭经济困难学生的关怀，帮助他们顺利完成学业。依据《安徽省财政厅等六部门关于印发&lt;安徽省学生资助资金管理实施办法&gt;的通知》（皖财教〔2019〕914号）</w:t>
      </w:r>
      <w:r>
        <w:rPr>
          <w:rFonts w:hint="eastAsia" w:ascii="仿宋" w:hAnsi="仿宋" w:eastAsia="仿宋" w:cs="仿宋"/>
          <w:color w:val="333333"/>
          <w:sz w:val="32"/>
          <w:szCs w:val="32"/>
          <w:u w:val="none"/>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安徽省财政厅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安徽省教育厅</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安徽省人力资源和社会保障厅关于下达2021年学生资助补助经费预算的通知</w:t>
      </w:r>
      <w:r>
        <w:rPr>
          <w:rFonts w:hint="eastAsia" w:ascii="仿宋" w:hAnsi="仿宋" w:eastAsia="仿宋" w:cs="仿宋"/>
          <w:sz w:val="32"/>
          <w:szCs w:val="32"/>
          <w:lang w:val="en-US" w:eastAsia="zh-CN"/>
        </w:rPr>
        <w:t>》</w:t>
      </w:r>
      <w:r>
        <w:rPr>
          <w:rFonts w:hint="eastAsia" w:ascii="仿宋" w:hAnsi="仿宋" w:eastAsia="仿宋" w:cs="仿宋"/>
          <w:sz w:val="32"/>
          <w:szCs w:val="32"/>
        </w:rPr>
        <w:t>（皖财教〔2</w:t>
      </w:r>
      <w:r>
        <w:rPr>
          <w:rFonts w:hint="eastAsia" w:ascii="仿宋" w:hAnsi="仿宋" w:eastAsia="仿宋" w:cs="仿宋"/>
          <w:sz w:val="32"/>
          <w:szCs w:val="32"/>
          <w:lang w:val="en-US" w:eastAsia="zh-CN"/>
        </w:rPr>
        <w:t>021</w:t>
      </w:r>
      <w:r>
        <w:rPr>
          <w:rFonts w:hint="eastAsia" w:ascii="仿宋" w:hAnsi="仿宋" w:eastAsia="仿宋" w:cs="仿宋"/>
          <w:sz w:val="32"/>
          <w:szCs w:val="32"/>
        </w:rPr>
        <w:t>〕358号）</w:t>
      </w:r>
      <w:r>
        <w:rPr>
          <w:rFonts w:hint="eastAsia" w:ascii="仿宋" w:hAnsi="仿宋" w:eastAsia="仿宋" w:cs="仿宋"/>
          <w:color w:val="333333"/>
          <w:sz w:val="32"/>
          <w:szCs w:val="32"/>
          <w:u w:val="none"/>
        </w:rPr>
        <w:t>等文件精神，结合我院实际，特制定本实施办法。</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仿宋" w:hAnsi="仿宋" w:eastAsia="仿宋" w:cs="仿宋"/>
          <w:color w:val="333333"/>
          <w:sz w:val="32"/>
          <w:szCs w:val="32"/>
          <w:u w:val="none"/>
        </w:rPr>
      </w:pPr>
      <w:r>
        <w:rPr>
          <w:rFonts w:hint="eastAsia" w:ascii="仿宋" w:hAnsi="仿宋" w:eastAsia="仿宋" w:cs="仿宋"/>
          <w:color w:val="333333"/>
          <w:sz w:val="32"/>
          <w:szCs w:val="32"/>
          <w:u w:val="none"/>
        </w:rPr>
        <w:t>第二条</w:t>
      </w:r>
      <w:r>
        <w:rPr>
          <w:rFonts w:hint="eastAsia" w:ascii="仿宋" w:hAnsi="仿宋" w:eastAsia="仿宋" w:cs="仿宋"/>
          <w:color w:val="333333"/>
          <w:sz w:val="32"/>
          <w:szCs w:val="32"/>
          <w:u w:val="none"/>
          <w:lang w:val="en-US" w:eastAsia="zh-CN"/>
        </w:rPr>
        <w:t xml:space="preserve"> </w:t>
      </w:r>
      <w:r>
        <w:rPr>
          <w:rFonts w:hint="eastAsia" w:ascii="仿宋" w:hAnsi="仿宋" w:eastAsia="仿宋" w:cs="仿宋"/>
          <w:color w:val="333333"/>
          <w:sz w:val="32"/>
          <w:szCs w:val="32"/>
          <w:u w:val="none"/>
        </w:rPr>
        <w:t>国家助学金由中央和地方政府共同出资设立，主要用于资助高校全日制在校生中的家庭经济困难学生的生活费用开支。</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b w:val="0"/>
          <w:bCs w:val="0"/>
          <w:color w:val="333333"/>
          <w:kern w:val="0"/>
          <w:sz w:val="32"/>
          <w:szCs w:val="32"/>
        </w:rPr>
      </w:pPr>
      <w:r>
        <w:rPr>
          <w:rFonts w:hint="eastAsia" w:ascii="仿宋" w:hAnsi="仿宋" w:eastAsia="仿宋" w:cs="仿宋"/>
          <w:b w:val="0"/>
          <w:bCs w:val="0"/>
          <w:color w:val="333333"/>
          <w:kern w:val="0"/>
          <w:sz w:val="32"/>
          <w:szCs w:val="32"/>
        </w:rPr>
        <w:t>第</w:t>
      </w:r>
      <w:r>
        <w:rPr>
          <w:rFonts w:hint="eastAsia" w:ascii="仿宋" w:hAnsi="仿宋" w:eastAsia="仿宋" w:cs="仿宋"/>
          <w:b w:val="0"/>
          <w:bCs w:val="0"/>
          <w:color w:val="333333"/>
          <w:kern w:val="0"/>
          <w:sz w:val="32"/>
          <w:szCs w:val="32"/>
          <w:lang w:val="en-US" w:eastAsia="zh-CN"/>
        </w:rPr>
        <w:t>三</w:t>
      </w:r>
      <w:r>
        <w:rPr>
          <w:rFonts w:hint="eastAsia" w:ascii="仿宋" w:hAnsi="仿宋" w:eastAsia="仿宋" w:cs="仿宋"/>
          <w:b w:val="0"/>
          <w:bCs w:val="0"/>
          <w:color w:val="333333"/>
          <w:kern w:val="0"/>
          <w:sz w:val="32"/>
          <w:szCs w:val="32"/>
        </w:rPr>
        <w:t xml:space="preserve">条 </w:t>
      </w:r>
      <w:r>
        <w:rPr>
          <w:rFonts w:hint="eastAsia" w:ascii="仿宋" w:hAnsi="仿宋" w:eastAsia="仿宋" w:cs="仿宋"/>
          <w:b w:val="0"/>
          <w:bCs w:val="0"/>
          <w:color w:val="333333"/>
          <w:kern w:val="0"/>
          <w:sz w:val="32"/>
          <w:szCs w:val="32"/>
          <w:lang w:val="en-US" w:eastAsia="zh-CN"/>
        </w:rPr>
        <w:t>我院</w:t>
      </w:r>
      <w:r>
        <w:rPr>
          <w:rFonts w:hint="eastAsia" w:ascii="仿宋" w:hAnsi="仿宋" w:eastAsia="仿宋" w:cs="仿宋"/>
          <w:b w:val="0"/>
          <w:bCs w:val="0"/>
          <w:color w:val="333333"/>
          <w:kern w:val="0"/>
          <w:sz w:val="32"/>
          <w:szCs w:val="32"/>
        </w:rPr>
        <w:t>国家助学金的评定工作坚持公开、公平、公正的原则。</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第</w:t>
      </w:r>
      <w:r>
        <w:rPr>
          <w:rFonts w:hint="eastAsia" w:ascii="仿宋" w:hAnsi="仿宋" w:eastAsia="仿宋" w:cs="仿宋"/>
          <w:b/>
          <w:bCs/>
          <w:color w:val="333333"/>
          <w:kern w:val="0"/>
          <w:sz w:val="32"/>
          <w:szCs w:val="32"/>
          <w:lang w:val="en-US" w:eastAsia="zh-CN"/>
        </w:rPr>
        <w:t>二</w:t>
      </w:r>
      <w:r>
        <w:rPr>
          <w:rFonts w:hint="eastAsia" w:ascii="仿宋" w:hAnsi="仿宋" w:eastAsia="仿宋" w:cs="仿宋"/>
          <w:b/>
          <w:bCs/>
          <w:color w:val="333333"/>
          <w:kern w:val="0"/>
          <w:sz w:val="32"/>
          <w:szCs w:val="32"/>
        </w:rPr>
        <w:t xml:space="preserve">章  </w:t>
      </w:r>
      <w:r>
        <w:rPr>
          <w:rStyle w:val="5"/>
          <w:rFonts w:hint="eastAsia" w:ascii="仿宋" w:hAnsi="仿宋" w:eastAsia="仿宋" w:cs="仿宋"/>
          <w:color w:val="333333"/>
          <w:sz w:val="32"/>
          <w:szCs w:val="32"/>
          <w:u w:val="none"/>
        </w:rPr>
        <w:t>基本条件、资助标准与名额分配</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条 国家助学金的基本申请条件：</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热爱社会主义祖国，拥护中国共产党的领导；</w:t>
      </w:r>
    </w:p>
    <w:p>
      <w:pPr>
        <w:keepNext w:val="0"/>
        <w:keepLines w:val="0"/>
        <w:pageBreakBefore w:val="0"/>
        <w:widowControl/>
        <w:kinsoku/>
        <w:wordWrap w:val="0"/>
        <w:overflowPunct/>
        <w:topLinePunct w:val="0"/>
        <w:autoSpaceDE/>
        <w:autoSpaceDN/>
        <w:bidi w:val="0"/>
        <w:adjustRightInd/>
        <w:snapToGrid/>
        <w:spacing w:line="560" w:lineRule="exact"/>
        <w:ind w:firstLine="633" w:firstLineChars="198"/>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遵守宪法和法律，遵守学校规章制度；</w:t>
      </w:r>
    </w:p>
    <w:p>
      <w:pPr>
        <w:keepNext w:val="0"/>
        <w:keepLines w:val="0"/>
        <w:pageBreakBefore w:val="0"/>
        <w:widowControl/>
        <w:kinsoku/>
        <w:wordWrap w:val="0"/>
        <w:overflowPunct/>
        <w:topLinePunct w:val="0"/>
        <w:autoSpaceDE/>
        <w:autoSpaceDN/>
        <w:bidi w:val="0"/>
        <w:adjustRightInd/>
        <w:snapToGrid/>
        <w:spacing w:line="560" w:lineRule="exact"/>
        <w:ind w:firstLine="633" w:firstLineChars="198"/>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诚实守信，道德品质优良；</w:t>
      </w:r>
    </w:p>
    <w:p>
      <w:pPr>
        <w:keepNext w:val="0"/>
        <w:keepLines w:val="0"/>
        <w:pageBreakBefore w:val="0"/>
        <w:widowControl/>
        <w:kinsoku/>
        <w:wordWrap w:val="0"/>
        <w:overflowPunct/>
        <w:topLinePunct w:val="0"/>
        <w:autoSpaceDE/>
        <w:autoSpaceDN/>
        <w:bidi w:val="0"/>
        <w:adjustRightInd/>
        <w:snapToGrid/>
        <w:spacing w:line="560" w:lineRule="exact"/>
        <w:ind w:firstLine="633" w:firstLineChars="198"/>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勤奋学习，积极上进；</w:t>
      </w:r>
    </w:p>
    <w:p>
      <w:pPr>
        <w:keepNext w:val="0"/>
        <w:keepLines w:val="0"/>
        <w:pageBreakBefore w:val="0"/>
        <w:widowControl/>
        <w:kinsoku/>
        <w:wordWrap w:val="0"/>
        <w:overflowPunct/>
        <w:topLinePunct w:val="0"/>
        <w:autoSpaceDE/>
        <w:autoSpaceDN/>
        <w:bidi w:val="0"/>
        <w:adjustRightInd/>
        <w:snapToGrid/>
        <w:spacing w:line="560" w:lineRule="exact"/>
        <w:ind w:firstLine="633" w:firstLineChars="198"/>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 xml:space="preserve">家庭经济困难，生活俭朴。                    </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有下列情形之一的，不具备评选资格：</w:t>
      </w:r>
    </w:p>
    <w:p>
      <w:pPr>
        <w:keepNext w:val="0"/>
        <w:keepLines w:val="0"/>
        <w:pageBreakBefore w:val="0"/>
        <w:widowControl/>
        <w:kinsoku/>
        <w:wordWrap w:val="0"/>
        <w:overflowPunct/>
        <w:topLinePunct w:val="0"/>
        <w:autoSpaceDE/>
        <w:autoSpaceDN/>
        <w:bidi w:val="0"/>
        <w:adjustRightInd/>
        <w:snapToGrid/>
        <w:spacing w:line="560" w:lineRule="exact"/>
        <w:ind w:firstLine="633" w:firstLineChars="198"/>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1、在校期间受到违纪处分或有违法行为；      </w:t>
      </w:r>
    </w:p>
    <w:p>
      <w:pPr>
        <w:keepNext w:val="0"/>
        <w:keepLines w:val="0"/>
        <w:pageBreakBefore w:val="0"/>
        <w:widowControl/>
        <w:kinsoku/>
        <w:wordWrap w:val="0"/>
        <w:overflowPunct/>
        <w:topLinePunct w:val="0"/>
        <w:autoSpaceDE/>
        <w:autoSpaceDN/>
        <w:bidi w:val="0"/>
        <w:adjustRightInd/>
        <w:snapToGrid/>
        <w:spacing w:line="560" w:lineRule="exact"/>
        <w:ind w:firstLine="633" w:firstLineChars="198"/>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2、在评选申报过程中有弄虚作假行为等。</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国家助学金每学年申请和评审一次，平均资助标准为每生每年3300元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实行分档资助，分档标准为2000元、3000元、4000元，</w:t>
      </w:r>
      <w:r>
        <w:rPr>
          <w:rFonts w:hint="eastAsia" w:ascii="仿宋" w:hAnsi="仿宋" w:eastAsia="仿宋" w:cs="仿宋"/>
          <w:color w:val="000000"/>
          <w:sz w:val="32"/>
          <w:szCs w:val="32"/>
          <w:lang w:val="en-US" w:eastAsia="zh-CN"/>
        </w:rPr>
        <w:t>我院</w:t>
      </w:r>
      <w:r>
        <w:rPr>
          <w:rFonts w:hint="eastAsia" w:ascii="仿宋" w:hAnsi="仿宋" w:eastAsia="仿宋" w:cs="仿宋"/>
          <w:color w:val="000000"/>
          <w:sz w:val="32"/>
          <w:szCs w:val="32"/>
        </w:rPr>
        <w:t>可结合实际分为2-3档。</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七</w:t>
      </w:r>
      <w:r>
        <w:rPr>
          <w:rFonts w:hint="eastAsia" w:ascii="仿宋" w:hAnsi="仿宋" w:eastAsia="仿宋" w:cs="仿宋"/>
          <w:color w:val="000000"/>
          <w:sz w:val="32"/>
          <w:szCs w:val="32"/>
        </w:rPr>
        <w:t>条 我院国家助学金的资助名额，以省教育厅当年下拨的指标为准，按照年度实行等额评审。</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outlineLvl w:val="9"/>
        <w:rPr>
          <w:rStyle w:val="5"/>
          <w:rFonts w:hint="eastAsia" w:ascii="仿宋" w:hAnsi="仿宋" w:eastAsia="仿宋" w:cs="仿宋"/>
          <w:color w:val="333333"/>
          <w:sz w:val="32"/>
          <w:szCs w:val="32"/>
          <w:u w:val="none"/>
        </w:rPr>
      </w:pPr>
      <w:r>
        <w:rPr>
          <w:rStyle w:val="5"/>
          <w:rFonts w:hint="eastAsia" w:ascii="仿宋" w:hAnsi="仿宋" w:eastAsia="仿宋" w:cs="仿宋"/>
          <w:color w:val="333333"/>
          <w:sz w:val="32"/>
          <w:szCs w:val="32"/>
          <w:u w:val="none"/>
          <w:lang w:val="en-US" w:eastAsia="zh-CN"/>
        </w:rPr>
        <w:t xml:space="preserve">第三章 </w:t>
      </w:r>
      <w:r>
        <w:rPr>
          <w:rStyle w:val="5"/>
          <w:rFonts w:hint="eastAsia" w:ascii="仿宋" w:hAnsi="仿宋" w:eastAsia="仿宋" w:cs="仿宋"/>
          <w:color w:val="333333"/>
          <w:sz w:val="32"/>
          <w:szCs w:val="32"/>
          <w:u w:val="none"/>
        </w:rPr>
        <w:t>申请与评审</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第八条 学生根据本办法中的国家助学金的基本申请条件及其他有关规定，向班级提出申请，并递交《安徽省本专科生国家助学金申请表》。班级民主评议小组依据家庭经济困难认定结果对国家助</w:t>
      </w:r>
      <w:r>
        <w:rPr>
          <w:rFonts w:hint="eastAsia" w:ascii="仿宋" w:hAnsi="仿宋" w:eastAsia="仿宋" w:cs="仿宋"/>
          <w:color w:val="000000"/>
          <w:sz w:val="32"/>
          <w:szCs w:val="32"/>
        </w:rPr>
        <w:t>学金申请进行评议，并将结果在班级公布，无异议后上报</w:t>
      </w:r>
      <w:r>
        <w:rPr>
          <w:rFonts w:hint="eastAsia" w:ascii="仿宋" w:hAnsi="仿宋" w:eastAsia="仿宋" w:cs="仿宋"/>
          <w:color w:val="000000"/>
          <w:sz w:val="32"/>
          <w:szCs w:val="32"/>
          <w:lang w:val="en-US" w:eastAsia="zh-CN"/>
        </w:rPr>
        <w:t>所在二级学院</w:t>
      </w:r>
      <w:r>
        <w:rPr>
          <w:rFonts w:hint="eastAsia" w:ascii="仿宋" w:hAnsi="仿宋" w:eastAsia="仿宋" w:cs="仿宋"/>
          <w:color w:val="000000"/>
          <w:sz w:val="32"/>
          <w:szCs w:val="32"/>
        </w:rPr>
        <w:t>。</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九</w:t>
      </w:r>
      <w:r>
        <w:rPr>
          <w:rFonts w:hint="eastAsia" w:ascii="仿宋" w:hAnsi="仿宋" w:eastAsia="仿宋" w:cs="仿宋"/>
          <w:color w:val="000000"/>
          <w:sz w:val="32"/>
          <w:szCs w:val="32"/>
        </w:rPr>
        <w:t>条 各</w:t>
      </w:r>
      <w:r>
        <w:rPr>
          <w:rFonts w:hint="eastAsia" w:ascii="仿宋" w:hAnsi="仿宋" w:eastAsia="仿宋" w:cs="仿宋"/>
          <w:color w:val="000000"/>
          <w:sz w:val="32"/>
          <w:szCs w:val="32"/>
          <w:lang w:val="en-US" w:eastAsia="zh-CN"/>
        </w:rPr>
        <w:t>二级学院</w:t>
      </w:r>
      <w:r>
        <w:rPr>
          <w:rFonts w:hint="eastAsia" w:ascii="仿宋" w:hAnsi="仿宋" w:eastAsia="仿宋" w:cs="仿宋"/>
          <w:color w:val="000000"/>
          <w:sz w:val="32"/>
          <w:szCs w:val="32"/>
        </w:rPr>
        <w:t>要结合本</w:t>
      </w:r>
      <w:r>
        <w:rPr>
          <w:rFonts w:hint="eastAsia" w:ascii="仿宋" w:hAnsi="仿宋" w:eastAsia="仿宋" w:cs="仿宋"/>
          <w:color w:val="000000"/>
          <w:sz w:val="32"/>
          <w:szCs w:val="32"/>
          <w:lang w:val="en-US" w:eastAsia="zh-CN"/>
        </w:rPr>
        <w:t>学院</w:t>
      </w:r>
      <w:r>
        <w:rPr>
          <w:rFonts w:hint="eastAsia" w:ascii="仿宋" w:hAnsi="仿宋" w:eastAsia="仿宋" w:cs="仿宋"/>
          <w:color w:val="000000"/>
          <w:sz w:val="32"/>
          <w:szCs w:val="32"/>
        </w:rPr>
        <w:t>家庭经济困难学生的认定档次，提出享受国家助学金资助初步名单，并在</w:t>
      </w:r>
      <w:r>
        <w:rPr>
          <w:rFonts w:hint="eastAsia" w:ascii="仿宋" w:hAnsi="仿宋" w:eastAsia="仿宋" w:cs="仿宋"/>
          <w:color w:val="000000"/>
          <w:sz w:val="32"/>
          <w:szCs w:val="32"/>
          <w:lang w:val="en-US" w:eastAsia="zh-CN"/>
        </w:rPr>
        <w:t>二级学院</w:t>
      </w:r>
      <w:r>
        <w:rPr>
          <w:rFonts w:hint="eastAsia" w:ascii="仿宋" w:hAnsi="仿宋" w:eastAsia="仿宋" w:cs="仿宋"/>
          <w:color w:val="000000"/>
          <w:sz w:val="32"/>
          <w:szCs w:val="32"/>
        </w:rPr>
        <w:t>内进行不少于5个工作日的公示，公示无异议后报学生处学生资助管理中心。学生处学生资助管理中心审核后，报学院学生资助工作领导小组审批。</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十</w:t>
      </w:r>
      <w:r>
        <w:rPr>
          <w:rFonts w:hint="eastAsia" w:ascii="仿宋" w:hAnsi="仿宋" w:eastAsia="仿宋" w:cs="仿宋"/>
          <w:color w:val="000000"/>
          <w:sz w:val="32"/>
          <w:szCs w:val="32"/>
        </w:rPr>
        <w:t>条</w:t>
      </w:r>
      <w:r>
        <w:rPr>
          <w:rFonts w:hint="eastAsia" w:ascii="仿宋" w:hAnsi="仿宋" w:eastAsia="仿宋" w:cs="仿宋"/>
          <w:color w:val="000000"/>
          <w:sz w:val="32"/>
          <w:szCs w:val="32"/>
          <w:lang w:val="en-US" w:eastAsia="zh-CN"/>
        </w:rPr>
        <w:t xml:space="preserve"> 学</w:t>
      </w:r>
      <w:r>
        <w:rPr>
          <w:rFonts w:hint="eastAsia" w:ascii="仿宋" w:hAnsi="仿宋" w:eastAsia="仿宋" w:cs="仿宋"/>
          <w:color w:val="000000"/>
          <w:sz w:val="32"/>
          <w:szCs w:val="32"/>
        </w:rPr>
        <w:t>院学生资助工作领导小组对国家助学金评选材料进行审查，并形成评审报告，推荐名单在校内进行不少于5个工作日的公示，公示无异议后报安徽省教育厅。</w:t>
      </w:r>
    </w:p>
    <w:p>
      <w:pPr>
        <w:keepNext w:val="0"/>
        <w:keepLines w:val="0"/>
        <w:pageBreakBefore w:val="0"/>
        <w:widowControl/>
        <w:kinsoku/>
        <w:wordWrap w:val="0"/>
        <w:overflowPunct/>
        <w:topLinePunct w:val="0"/>
        <w:autoSpaceDE/>
        <w:autoSpaceDN/>
        <w:bidi w:val="0"/>
        <w:adjustRightInd/>
        <w:snapToGrid/>
        <w:spacing w:line="560" w:lineRule="exact"/>
        <w:ind w:firstLine="633" w:firstLineChars="198"/>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第十</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在同一学年内，申请并获得国家助学金的学生，可同时申请并获得国家奖学金或国家励志奖学金。</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outlineLvl w:val="9"/>
        <w:rPr>
          <w:rStyle w:val="5"/>
          <w:rFonts w:hint="eastAsia" w:ascii="仿宋" w:hAnsi="仿宋" w:eastAsia="仿宋" w:cs="仿宋"/>
          <w:color w:val="333333"/>
          <w:sz w:val="32"/>
          <w:szCs w:val="32"/>
          <w:u w:val="none"/>
          <w:lang w:val="en-US" w:eastAsia="zh-CN"/>
        </w:rPr>
      </w:pPr>
      <w:r>
        <w:rPr>
          <w:rStyle w:val="5"/>
          <w:rFonts w:hint="eastAsia" w:ascii="仿宋" w:hAnsi="仿宋" w:eastAsia="仿宋" w:cs="仿宋"/>
          <w:color w:val="333333"/>
          <w:sz w:val="32"/>
          <w:szCs w:val="32"/>
          <w:u w:val="none"/>
          <w:lang w:val="en-US" w:eastAsia="zh-CN"/>
        </w:rPr>
        <w:t>第四章 发放、管理与监督</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第十</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rPr>
        <w:t>条 学院在收到上级主管部门拨发的资金后，及时按</w:t>
      </w:r>
      <w:r>
        <w:rPr>
          <w:rFonts w:hint="eastAsia" w:ascii="仿宋" w:hAnsi="仿宋" w:eastAsia="仿宋" w:cs="仿宋"/>
          <w:color w:val="000000"/>
          <w:sz w:val="32"/>
          <w:szCs w:val="32"/>
          <w:lang w:val="en-US" w:eastAsia="zh-CN"/>
        </w:rPr>
        <w:t>时</w:t>
      </w:r>
      <w:r>
        <w:rPr>
          <w:rFonts w:hint="eastAsia" w:ascii="仿宋" w:hAnsi="仿宋" w:eastAsia="仿宋" w:cs="仿宋"/>
          <w:color w:val="000000"/>
          <w:sz w:val="32"/>
          <w:szCs w:val="32"/>
        </w:rPr>
        <w:t>发放给获得国家助学金的学生，不截留、挪用和挤占，同时接受上级财政部门的监督和检查。</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第十</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各</w:t>
      </w:r>
      <w:r>
        <w:rPr>
          <w:rFonts w:hint="eastAsia" w:ascii="仿宋" w:hAnsi="仿宋" w:eastAsia="仿宋" w:cs="仿宋"/>
          <w:color w:val="000000"/>
          <w:sz w:val="32"/>
          <w:szCs w:val="32"/>
          <w:lang w:val="en-US" w:eastAsia="zh-CN"/>
        </w:rPr>
        <w:t>二级学院</w:t>
      </w:r>
      <w:r>
        <w:rPr>
          <w:rFonts w:hint="eastAsia" w:ascii="仿宋" w:hAnsi="仿宋" w:eastAsia="仿宋" w:cs="仿宋"/>
          <w:color w:val="000000"/>
          <w:sz w:val="32"/>
          <w:szCs w:val="32"/>
        </w:rPr>
        <w:t>要切实加强对受资助学生的后续管理。院学生资助工作领导小组将对助学金发放及使用情况进行检查和监督，如存在弄虚作假、违纪违规等事实，一经查实，将报上级主管部门取消并追回所发助学金，并按有关规定追究相关人员责任。</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第十</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条 国家助学金是用来资助家庭经济困难学生</w:t>
      </w:r>
      <w:r>
        <w:rPr>
          <w:rFonts w:hint="eastAsia" w:ascii="仿宋" w:hAnsi="仿宋" w:eastAsia="仿宋" w:cs="仿宋"/>
          <w:color w:val="000000"/>
          <w:sz w:val="32"/>
          <w:szCs w:val="32"/>
          <w:lang w:val="en-US" w:eastAsia="zh-CN"/>
        </w:rPr>
        <w:t>学习和</w:t>
      </w:r>
      <w:r>
        <w:rPr>
          <w:rFonts w:hint="eastAsia" w:ascii="仿宋" w:hAnsi="仿宋" w:eastAsia="仿宋" w:cs="仿宋"/>
          <w:color w:val="000000"/>
          <w:sz w:val="32"/>
          <w:szCs w:val="32"/>
        </w:rPr>
        <w:t>生活的，如事后查实获资助的学生以下行为的，学院有权作出调整，并根据具体情况给于相应的纪律处分。</w:t>
      </w:r>
    </w:p>
    <w:p>
      <w:pPr>
        <w:keepNext w:val="0"/>
        <w:keepLines w:val="0"/>
        <w:pageBreakBefore w:val="0"/>
        <w:widowControl/>
        <w:kinsoku/>
        <w:wordWrap w:val="0"/>
        <w:overflowPunct/>
        <w:topLinePunct w:val="0"/>
        <w:autoSpaceDE/>
        <w:autoSpaceDN/>
        <w:bidi w:val="0"/>
        <w:adjustRightInd/>
        <w:snapToGrid/>
        <w:spacing w:line="560" w:lineRule="exact"/>
        <w:ind w:firstLine="633" w:firstLineChars="198"/>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1、评选中存在拉票的现象；</w:t>
      </w:r>
    </w:p>
    <w:p>
      <w:pPr>
        <w:keepNext w:val="0"/>
        <w:keepLines w:val="0"/>
        <w:pageBreakBefore w:val="0"/>
        <w:widowControl/>
        <w:kinsoku/>
        <w:wordWrap w:val="0"/>
        <w:overflowPunct/>
        <w:topLinePunct w:val="0"/>
        <w:autoSpaceDE/>
        <w:autoSpaceDN/>
        <w:bidi w:val="0"/>
        <w:adjustRightInd/>
        <w:snapToGrid/>
        <w:spacing w:line="560" w:lineRule="exact"/>
        <w:ind w:firstLine="633" w:firstLineChars="198"/>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2、班级存在同学私下要求和允诺评选利益的； </w:t>
      </w:r>
    </w:p>
    <w:p>
      <w:pPr>
        <w:keepNext w:val="0"/>
        <w:keepLines w:val="0"/>
        <w:pageBreakBefore w:val="0"/>
        <w:widowControl/>
        <w:kinsoku/>
        <w:wordWrap w:val="0"/>
        <w:overflowPunct/>
        <w:topLinePunct w:val="0"/>
        <w:autoSpaceDE/>
        <w:autoSpaceDN/>
        <w:bidi w:val="0"/>
        <w:adjustRightInd/>
        <w:snapToGrid/>
        <w:spacing w:line="560" w:lineRule="exact"/>
        <w:ind w:firstLine="633" w:firstLineChars="198"/>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3、将助学金用于请客、吃饭、酗酒、抽烟和泡网吧等非助学消费；</w:t>
      </w:r>
    </w:p>
    <w:p>
      <w:pPr>
        <w:keepNext w:val="0"/>
        <w:keepLines w:val="0"/>
        <w:pageBreakBefore w:val="0"/>
        <w:widowControl/>
        <w:kinsoku/>
        <w:wordWrap w:val="0"/>
        <w:overflowPunct/>
        <w:topLinePunct w:val="0"/>
        <w:autoSpaceDE/>
        <w:autoSpaceDN/>
        <w:bidi w:val="0"/>
        <w:adjustRightInd/>
        <w:snapToGrid/>
        <w:spacing w:line="560" w:lineRule="exact"/>
        <w:ind w:firstLine="633" w:firstLineChars="198"/>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4、评议结果不合理的；</w:t>
      </w:r>
    </w:p>
    <w:p>
      <w:pPr>
        <w:keepNext w:val="0"/>
        <w:keepLines w:val="0"/>
        <w:pageBreakBefore w:val="0"/>
        <w:widowControl/>
        <w:kinsoku/>
        <w:wordWrap w:val="0"/>
        <w:overflowPunct/>
        <w:topLinePunct w:val="0"/>
        <w:autoSpaceDE/>
        <w:autoSpaceDN/>
        <w:bidi w:val="0"/>
        <w:adjustRightInd/>
        <w:snapToGrid/>
        <w:spacing w:line="560" w:lineRule="exact"/>
        <w:ind w:firstLine="633" w:firstLineChars="198"/>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5、其他不符合规定的做法及现象。</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outlineLvl w:val="9"/>
        <w:rPr>
          <w:rStyle w:val="5"/>
          <w:rFonts w:hint="eastAsia" w:ascii="仿宋" w:hAnsi="仿宋" w:eastAsia="仿宋" w:cs="仿宋"/>
          <w:color w:val="333333"/>
          <w:sz w:val="32"/>
          <w:szCs w:val="32"/>
          <w:u w:val="none"/>
          <w:lang w:val="en-US" w:eastAsia="zh-CN"/>
        </w:rPr>
      </w:pPr>
      <w:r>
        <w:rPr>
          <w:rStyle w:val="5"/>
          <w:rFonts w:hint="eastAsia" w:ascii="仿宋" w:hAnsi="仿宋" w:eastAsia="仿宋" w:cs="仿宋"/>
          <w:color w:val="333333"/>
          <w:sz w:val="32"/>
          <w:szCs w:val="32"/>
          <w:u w:val="none"/>
          <w:lang w:val="en-US" w:eastAsia="zh-CN"/>
        </w:rPr>
        <w:t>第五章 附则</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第十</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各二级学院可参照本办法制定本学院的国家助学金实施细则。</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第十</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本办法由学院学生资助管理中心负责解释。</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outlineLvl w:val="9"/>
      </w:pPr>
      <w:r>
        <w:rPr>
          <w:rFonts w:hint="eastAsia" w:ascii="仿宋" w:hAnsi="仿宋" w:eastAsia="仿宋" w:cs="仿宋"/>
          <w:color w:val="000000"/>
          <w:sz w:val="32"/>
          <w:szCs w:val="32"/>
        </w:rPr>
        <w:t>第十</w:t>
      </w:r>
      <w:r>
        <w:rPr>
          <w:rFonts w:hint="eastAsia" w:ascii="仿宋" w:hAnsi="仿宋" w:eastAsia="仿宋" w:cs="仿宋"/>
          <w:color w:val="000000"/>
          <w:sz w:val="32"/>
          <w:szCs w:val="32"/>
          <w:lang w:val="en-US" w:eastAsia="zh-CN"/>
        </w:rPr>
        <w:t>七</w:t>
      </w:r>
      <w:r>
        <w:rPr>
          <w:rFonts w:hint="eastAsia" w:ascii="仿宋" w:hAnsi="仿宋" w:eastAsia="仿宋" w:cs="仿宋"/>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本办法自公布之日起开始施行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原《安徽扬子职业技术学院国家助学金实施与管理办法》</w:t>
      </w:r>
      <w:r>
        <w:rPr>
          <w:rFonts w:hint="eastAsia" w:ascii="仿宋" w:hAnsi="仿宋" w:eastAsia="仿宋" w:cs="仿宋"/>
          <w:color w:val="000000"/>
          <w:sz w:val="32"/>
          <w:szCs w:val="32"/>
          <w:lang w:eastAsia="zh-CN"/>
        </w:rPr>
        <w:t>（</w:t>
      </w:r>
      <w:r>
        <w:rPr>
          <w:rFonts w:hint="eastAsia" w:ascii="仿宋" w:hAnsi="仿宋" w:eastAsia="仿宋" w:cs="仿宋"/>
          <w:kern w:val="0"/>
          <w:sz w:val="32"/>
          <w:szCs w:val="32"/>
          <w:lang w:val="en-US" w:eastAsia="zh-CN"/>
        </w:rPr>
        <w:t>院学字〔2020〕11号</w:t>
      </w:r>
      <w:bookmarkStart w:id="0" w:name="_GoBack"/>
      <w:bookmarkEnd w:id="0"/>
      <w:r>
        <w:rPr>
          <w:rFonts w:hint="eastAsia" w:ascii="仿宋" w:hAnsi="仿宋" w:eastAsia="仿宋" w:cs="仿宋"/>
          <w:b w:val="0"/>
          <w:bCs/>
          <w:color w:val="333333"/>
          <w:kern w:val="0"/>
          <w:sz w:val="32"/>
          <w:szCs w:val="32"/>
        </w:rPr>
        <w:t>）同时废止。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86D50"/>
    <w:rsid w:val="000025E1"/>
    <w:rsid w:val="021C07F0"/>
    <w:rsid w:val="0C477690"/>
    <w:rsid w:val="0EBA412C"/>
    <w:rsid w:val="0ED37E03"/>
    <w:rsid w:val="12455A29"/>
    <w:rsid w:val="12CF2129"/>
    <w:rsid w:val="14DD5A80"/>
    <w:rsid w:val="17D64E9A"/>
    <w:rsid w:val="1EAD6A39"/>
    <w:rsid w:val="2C5F75CC"/>
    <w:rsid w:val="312341AD"/>
    <w:rsid w:val="37D4430D"/>
    <w:rsid w:val="38186D50"/>
    <w:rsid w:val="44BD2A4A"/>
    <w:rsid w:val="45EC75FD"/>
    <w:rsid w:val="4F9A212C"/>
    <w:rsid w:val="50F670A9"/>
    <w:rsid w:val="5B784D63"/>
    <w:rsid w:val="5C1240BA"/>
    <w:rsid w:val="6C3108A1"/>
    <w:rsid w:val="6C7F3E97"/>
    <w:rsid w:val="6D576C9E"/>
    <w:rsid w:val="72520E28"/>
    <w:rsid w:val="72AC23D9"/>
    <w:rsid w:val="73877573"/>
    <w:rsid w:val="7CEC05C4"/>
    <w:rsid w:val="7EE0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rFonts w:hint="eastAsia" w:ascii="宋体" w:hAnsi="宋体" w:eastAsia="宋体" w:cs="宋体"/>
      <w:color w:val="666666"/>
      <w:sz w:val="18"/>
      <w:szCs w:val="18"/>
      <w:u w:val="none"/>
    </w:rPr>
  </w:style>
  <w:style w:type="character" w:styleId="7">
    <w:name w:val="Hyperlink"/>
    <w:basedOn w:val="4"/>
    <w:qFormat/>
    <w:uiPriority w:val="0"/>
    <w:rPr>
      <w:rFonts w:hint="eastAsia" w:ascii="宋体" w:hAnsi="宋体" w:eastAsia="宋体" w:cs="宋体"/>
      <w:color w:val="666666"/>
      <w:sz w:val="18"/>
      <w:szCs w:val="18"/>
      <w:u w:val="none"/>
    </w:rPr>
  </w:style>
  <w:style w:type="character" w:customStyle="1" w:styleId="8">
    <w:name w:val="current"/>
    <w:basedOn w:val="4"/>
    <w:qFormat/>
    <w:uiPriority w:val="0"/>
    <w:rPr>
      <w:b/>
      <w:color w:val="BB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2017-06-22T13:19:00Z</dcterms:created>
  <dc:creator>yz-03</dc:creator>
  <cp:lastModifiedBy>七夜魔君</cp:lastModifiedBy>
  <cp:lastPrinted>2020-12-12T02:24:00Z</cp:lastPrinted>
  <dcterms:modified xsi:type="dcterms:W3CDTF">2021-10-22T06:52:03Z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6D6483D5FB9C440CB9336D1DB56C1A2B</vt:lpwstr>
  </property>
</Properties>
</file>