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宋体" w:hAnsi="宋体"/>
          <w:b/>
          <w:bCs/>
          <w:color w:val="000000"/>
          <w:sz w:val="48"/>
          <w:szCs w:val="72"/>
        </w:rPr>
      </w:pPr>
    </w:p>
    <w:p>
      <w:pPr>
        <w:jc w:val="center"/>
        <w:rPr>
          <w:rFonts w:ascii="华文行楷" w:eastAsia="华文行楷"/>
          <w:sz w:val="52"/>
          <w:szCs w:val="44"/>
        </w:rPr>
      </w:pPr>
      <w:r>
        <w:rPr>
          <w:rFonts w:hint="eastAsia" w:ascii="华文行楷" w:eastAsia="华文行楷"/>
          <w:sz w:val="52"/>
          <w:szCs w:val="44"/>
        </w:rPr>
        <w:t>安徽扬子职业技术学院</w:t>
      </w:r>
    </w:p>
    <w:p>
      <w:pPr>
        <w:ind w:firstLine="1300" w:firstLineChars="250"/>
        <w:rPr>
          <w:rFonts w:ascii="黑体" w:eastAsia="黑体"/>
          <w:sz w:val="52"/>
          <w:szCs w:val="44"/>
        </w:rPr>
      </w:pPr>
    </w:p>
    <w:p>
      <w:pPr>
        <w:ind w:firstLine="708" w:firstLineChars="98"/>
        <w:rPr>
          <w:rFonts w:asciiTheme="minorEastAsia" w:hAnsiTheme="minorEastAsia" w:eastAsiaTheme="minorEastAsia"/>
          <w:b/>
          <w:sz w:val="72"/>
          <w:szCs w:val="72"/>
        </w:rPr>
      </w:pPr>
      <w:r>
        <w:rPr>
          <w:rFonts w:hint="eastAsia" w:asciiTheme="minorEastAsia" w:hAnsiTheme="minorEastAsia" w:eastAsiaTheme="minorEastAsia"/>
          <w:b/>
          <w:sz w:val="72"/>
          <w:szCs w:val="72"/>
          <w:lang w:eastAsia="zh-CN"/>
        </w:rPr>
        <w:t>校</w:t>
      </w:r>
      <w:r>
        <w:rPr>
          <w:rFonts w:hint="eastAsia" w:asciiTheme="minorEastAsia" w:hAnsiTheme="minorEastAsia" w:eastAsiaTheme="minorEastAsia"/>
          <w:b/>
          <w:sz w:val="72"/>
          <w:szCs w:val="72"/>
        </w:rPr>
        <w:t>级</w:t>
      </w:r>
      <w:r>
        <w:rPr>
          <w:rFonts w:hint="eastAsia" w:asciiTheme="minorEastAsia" w:hAnsiTheme="minorEastAsia" w:eastAsiaTheme="minorEastAsia"/>
          <w:b/>
          <w:bCs/>
          <w:color w:val="000000"/>
          <w:sz w:val="72"/>
          <w:szCs w:val="72"/>
        </w:rPr>
        <w:t>精品课程</w:t>
      </w:r>
      <w:r>
        <w:rPr>
          <w:rFonts w:hint="eastAsia" w:asciiTheme="minorEastAsia" w:hAnsiTheme="minorEastAsia" w:eastAsiaTheme="minorEastAsia"/>
          <w:b/>
          <w:sz w:val="72"/>
          <w:szCs w:val="72"/>
        </w:rPr>
        <w:t>申报书</w:t>
      </w:r>
    </w:p>
    <w:p/>
    <w:p/>
    <w:p>
      <w:pPr>
        <w:spacing w:line="480" w:lineRule="auto"/>
        <w:ind w:firstLine="1120" w:firstLineChars="400"/>
        <w:rPr>
          <w:rFonts w:ascii="仿宋_GB2312" w:eastAsia="仿宋_GB2312"/>
          <w:color w:val="000000"/>
          <w:sz w:val="28"/>
        </w:rPr>
      </w:pPr>
    </w:p>
    <w:p>
      <w:pPr>
        <w:spacing w:line="480" w:lineRule="auto"/>
        <w:ind w:firstLine="1120" w:firstLineChars="400"/>
        <w:rPr>
          <w:rFonts w:ascii="仿宋_GB2312" w:eastAsia="仿宋_GB2312"/>
          <w:color w:val="000000"/>
          <w:sz w:val="28"/>
        </w:rPr>
      </w:pPr>
      <w:r>
        <w:rPr>
          <w:rFonts w:hint="eastAsia" w:ascii="仿宋_GB2312" w:eastAsia="仿宋_GB2312"/>
          <w:color w:val="000000"/>
          <w:sz w:val="28"/>
        </w:rPr>
        <w:t>课   程  名   称</w:t>
      </w:r>
      <w:r>
        <w:rPr>
          <w:rFonts w:hint="eastAsia" w:ascii="仿宋_GB2312" w:eastAsia="仿宋_GB2312"/>
          <w:color w:val="000000"/>
          <w:sz w:val="28"/>
          <w:u w:val="single"/>
        </w:rPr>
        <w:t xml:space="preserve">        </w:t>
      </w:r>
      <w:r>
        <w:rPr>
          <w:rFonts w:hint="eastAsia" w:ascii="仿宋_GB2312" w:eastAsia="仿宋_GB2312"/>
          <w:color w:val="000000"/>
          <w:sz w:val="28"/>
          <w:u w:val="single"/>
          <w:lang w:val="en-US" w:eastAsia="zh-CN"/>
        </w:rPr>
        <w:t>会计学基础</w:t>
      </w:r>
      <w:r>
        <w:rPr>
          <w:rFonts w:hint="eastAsia" w:ascii="仿宋_GB2312" w:eastAsia="仿宋_GB2312"/>
          <w:color w:val="000000"/>
          <w:sz w:val="28"/>
          <w:u w:val="single"/>
        </w:rPr>
        <w:t xml:space="preserve">     </w:t>
      </w:r>
      <w:r>
        <w:rPr>
          <w:rFonts w:hint="eastAsia" w:ascii="仿宋_GB2312" w:eastAsia="仿宋_GB2312"/>
          <w:sz w:val="28"/>
          <w:u w:val="single"/>
        </w:rPr>
        <w:t xml:space="preserve"> </w:t>
      </w:r>
      <w:r>
        <w:rPr>
          <w:rFonts w:hint="eastAsia" w:ascii="仿宋_GB2312" w:eastAsia="仿宋_GB2312"/>
          <w:color w:val="000000"/>
          <w:sz w:val="28"/>
          <w:u w:val="single"/>
        </w:rPr>
        <w:t xml:space="preserve">  </w:t>
      </w:r>
    </w:p>
    <w:p>
      <w:pPr>
        <w:spacing w:line="480" w:lineRule="auto"/>
        <w:ind w:firstLine="1120" w:firstLineChars="400"/>
        <w:rPr>
          <w:rFonts w:ascii="仿宋_GB2312" w:eastAsia="仿宋_GB2312"/>
          <w:color w:val="000000"/>
          <w:sz w:val="28"/>
        </w:rPr>
      </w:pPr>
      <w:r>
        <w:rPr>
          <w:rFonts w:hint="eastAsia" w:ascii="仿宋_GB2312" w:eastAsia="仿宋_GB2312"/>
          <w:color w:val="000000"/>
          <w:sz w:val="28"/>
        </w:rPr>
        <w:t>所属专业大类名称</w:t>
      </w:r>
      <w:r>
        <w:rPr>
          <w:rFonts w:hint="eastAsia" w:ascii="仿宋_GB2312" w:eastAsia="仿宋_GB2312"/>
          <w:color w:val="000000"/>
          <w:sz w:val="28"/>
          <w:u w:val="single"/>
        </w:rPr>
        <w:t xml:space="preserve">     </w:t>
      </w:r>
      <w:r>
        <w:rPr>
          <w:rFonts w:hint="eastAsia" w:ascii="仿宋_GB2312" w:eastAsia="仿宋_GB2312"/>
          <w:sz w:val="28"/>
          <w:u w:val="single"/>
        </w:rPr>
        <w:t xml:space="preserve">      </w:t>
      </w:r>
      <w:r>
        <w:rPr>
          <w:rFonts w:hint="eastAsia" w:ascii="仿宋_GB2312" w:eastAsia="仿宋_GB2312"/>
          <w:sz w:val="28"/>
          <w:u w:val="single"/>
          <w:lang w:eastAsia="zh-CN"/>
        </w:rPr>
        <w:t>管理类</w:t>
      </w:r>
      <w:r>
        <w:rPr>
          <w:rFonts w:hint="eastAsia" w:ascii="仿宋_GB2312" w:eastAsia="仿宋_GB2312"/>
          <w:color w:val="000000"/>
          <w:sz w:val="28"/>
          <w:u w:val="single"/>
        </w:rPr>
        <w:t xml:space="preserve">         </w:t>
      </w:r>
      <w:r>
        <w:rPr>
          <w:rFonts w:hint="eastAsia" w:ascii="仿宋_GB2312" w:eastAsia="仿宋_GB2312"/>
          <w:color w:val="000000"/>
          <w:sz w:val="28"/>
        </w:rPr>
        <w:t xml:space="preserve">         </w:t>
      </w:r>
    </w:p>
    <w:p>
      <w:pPr>
        <w:spacing w:line="480" w:lineRule="auto"/>
        <w:ind w:firstLine="1120" w:firstLineChars="400"/>
        <w:rPr>
          <w:rFonts w:ascii="仿宋_GB2312" w:eastAsia="仿宋_GB2312"/>
          <w:color w:val="000000"/>
          <w:sz w:val="28"/>
          <w:u w:val="single"/>
          <w:bdr w:val="single" w:color="auto" w:sz="4" w:space="0"/>
        </w:rPr>
      </w:pPr>
      <w:r>
        <w:rPr>
          <w:rFonts w:hint="eastAsia" w:ascii="仿宋_GB2312" w:eastAsia="仿宋_GB2312"/>
          <w:color w:val="000000"/>
          <w:sz w:val="28"/>
        </w:rPr>
        <w:t>所属专业类 名 称</w:t>
      </w:r>
      <w:r>
        <w:rPr>
          <w:rFonts w:hint="eastAsia" w:ascii="仿宋_GB2312" w:eastAsia="仿宋_GB2312"/>
          <w:color w:val="000000"/>
          <w:sz w:val="28"/>
          <w:u w:val="single"/>
        </w:rPr>
        <w:t xml:space="preserve">           </w:t>
      </w:r>
      <w:r>
        <w:rPr>
          <w:rFonts w:hint="eastAsia" w:ascii="仿宋_GB2312" w:eastAsia="仿宋_GB2312"/>
          <w:color w:val="000000"/>
          <w:sz w:val="28"/>
          <w:u w:val="single"/>
          <w:lang w:eastAsia="zh-CN"/>
        </w:rPr>
        <w:t>财务会计类</w:t>
      </w:r>
      <w:r>
        <w:rPr>
          <w:rFonts w:hint="eastAsia" w:ascii="仿宋_GB2312" w:eastAsia="仿宋_GB2312"/>
          <w:color w:val="000000"/>
          <w:sz w:val="28"/>
          <w:u w:val="single"/>
        </w:rPr>
        <w:t xml:space="preserve">     </w:t>
      </w:r>
      <w:r>
        <w:rPr>
          <w:rFonts w:hint="eastAsia" w:ascii="仿宋_GB2312" w:eastAsia="仿宋_GB2312"/>
          <w:color w:val="000000"/>
          <w:sz w:val="28"/>
        </w:rPr>
        <w:t xml:space="preserve"> </w:t>
      </w:r>
    </w:p>
    <w:p>
      <w:pPr>
        <w:spacing w:line="480" w:lineRule="auto"/>
        <w:ind w:firstLine="1120" w:firstLineChars="400"/>
        <w:rPr>
          <w:rFonts w:ascii="仿宋_GB2312" w:eastAsia="仿宋_GB2312"/>
          <w:color w:val="000000"/>
          <w:sz w:val="28"/>
          <w:u w:val="single"/>
        </w:rPr>
      </w:pPr>
      <w:r>
        <w:rPr>
          <w:rFonts w:hint="eastAsia" w:ascii="仿宋_GB2312" w:eastAsia="仿宋_GB2312"/>
          <w:color w:val="000000"/>
          <w:sz w:val="28"/>
        </w:rPr>
        <w:t>课  程  负 责 人</w:t>
      </w:r>
      <w:r>
        <w:rPr>
          <w:rFonts w:hint="eastAsia" w:ascii="仿宋_GB2312" w:eastAsia="仿宋_GB2312"/>
          <w:color w:val="000000"/>
          <w:sz w:val="28"/>
          <w:u w:val="single"/>
        </w:rPr>
        <w:tab/>
      </w:r>
      <w:r>
        <w:rPr>
          <w:rFonts w:hint="eastAsia" w:ascii="仿宋_GB2312" w:eastAsia="仿宋_GB2312"/>
          <w:color w:val="000000"/>
          <w:sz w:val="28"/>
          <w:u w:val="single"/>
        </w:rPr>
        <w:t xml:space="preserve">   </w:t>
      </w:r>
      <w:r>
        <w:rPr>
          <w:rFonts w:hint="eastAsia" w:ascii="仿宋_GB2312" w:eastAsia="仿宋_GB2312"/>
          <w:color w:val="000000"/>
          <w:sz w:val="28"/>
          <w:u w:val="single"/>
          <w:lang w:val="en-US" w:eastAsia="zh-CN"/>
        </w:rPr>
        <w:t xml:space="preserve">    </w:t>
      </w:r>
      <w:r>
        <w:rPr>
          <w:rFonts w:hint="eastAsia" w:eastAsia="楷体_GB2312"/>
          <w:sz w:val="28"/>
          <w:u w:val="single"/>
        </w:rPr>
        <w:t>李竹敏</w:t>
      </w:r>
      <w:r>
        <w:rPr>
          <w:rFonts w:hint="eastAsia" w:ascii="仿宋_GB2312" w:eastAsia="仿宋_GB2312"/>
          <w:color w:val="000000"/>
          <w:sz w:val="28"/>
          <w:u w:val="single"/>
        </w:rPr>
        <w:t xml:space="preserve">          </w:t>
      </w:r>
      <w:r>
        <w:rPr>
          <w:rFonts w:hint="eastAsia" w:ascii="仿宋_GB2312" w:eastAsia="仿宋_GB2312"/>
          <w:color w:val="000000"/>
          <w:sz w:val="28"/>
        </w:rPr>
        <w:t xml:space="preserve">         </w:t>
      </w:r>
    </w:p>
    <w:p>
      <w:pPr>
        <w:spacing w:line="480" w:lineRule="auto"/>
        <w:ind w:firstLine="1120" w:firstLineChars="400"/>
        <w:rPr>
          <w:rFonts w:ascii="仿宋_GB2312" w:eastAsia="仿宋_GB2312"/>
          <w:color w:val="000000"/>
          <w:sz w:val="28"/>
          <w:u w:val="single"/>
        </w:rPr>
      </w:pPr>
      <w:r>
        <w:rPr>
          <w:rFonts w:hint="eastAsia" w:ascii="仿宋_GB2312" w:eastAsia="仿宋_GB2312"/>
          <w:color w:val="000000"/>
          <w:sz w:val="28"/>
        </w:rPr>
        <w:t>所属</w:t>
      </w:r>
      <w:r>
        <w:rPr>
          <w:rFonts w:hint="eastAsia" w:ascii="仿宋_GB2312" w:eastAsia="仿宋_GB2312"/>
          <w:color w:val="000000"/>
          <w:sz w:val="28"/>
          <w:lang w:eastAsia="zh-CN"/>
        </w:rPr>
        <w:t>二级学院（部）</w:t>
      </w:r>
      <w:r>
        <w:rPr>
          <w:rFonts w:hint="eastAsia" w:ascii="仿宋_GB2312" w:eastAsia="仿宋_GB2312"/>
          <w:color w:val="000000"/>
          <w:sz w:val="28"/>
          <w:u w:val="single"/>
        </w:rPr>
        <w:tab/>
      </w:r>
      <w:r>
        <w:rPr>
          <w:rFonts w:hint="eastAsia" w:ascii="仿宋_GB2312" w:eastAsia="仿宋_GB2312"/>
          <w:color w:val="000000"/>
          <w:sz w:val="28"/>
          <w:u w:val="single"/>
        </w:rPr>
        <w:t xml:space="preserve">    </w:t>
      </w:r>
      <w:r>
        <w:rPr>
          <w:rFonts w:hint="eastAsia" w:ascii="仿宋_GB2312" w:eastAsia="仿宋_GB2312"/>
          <w:color w:val="000000"/>
          <w:sz w:val="28"/>
          <w:u w:val="single"/>
          <w:lang w:val="en-US" w:eastAsia="zh-CN"/>
        </w:rPr>
        <w:t>经济管理学院</w:t>
      </w:r>
      <w:r>
        <w:rPr>
          <w:rFonts w:hint="eastAsia" w:ascii="仿宋_GB2312" w:eastAsia="仿宋_GB2312"/>
          <w:color w:val="000000"/>
          <w:sz w:val="28"/>
          <w:u w:val="single"/>
        </w:rPr>
        <w:t xml:space="preserve">  </w:t>
      </w:r>
      <w:r>
        <w:rPr>
          <w:rFonts w:hint="eastAsia" w:ascii="仿宋_GB2312" w:eastAsia="仿宋_GB2312"/>
          <w:color w:val="000000"/>
          <w:sz w:val="28"/>
          <w:u w:val="single"/>
          <w:lang w:val="en-US" w:eastAsia="zh-CN"/>
        </w:rPr>
        <w:t xml:space="preserve"> </w:t>
      </w:r>
      <w:r>
        <w:rPr>
          <w:rFonts w:hint="eastAsia" w:ascii="仿宋_GB2312" w:eastAsia="仿宋_GB2312"/>
          <w:color w:val="000000"/>
          <w:sz w:val="28"/>
          <w:u w:val="single"/>
        </w:rPr>
        <w:t xml:space="preserve">    </w:t>
      </w:r>
      <w:r>
        <w:rPr>
          <w:rFonts w:hint="eastAsia" w:ascii="仿宋_GB2312" w:eastAsia="仿宋_GB2312"/>
          <w:color w:val="000000"/>
          <w:sz w:val="28"/>
        </w:rPr>
        <w:t xml:space="preserve"> </w:t>
      </w:r>
    </w:p>
    <w:p>
      <w:pPr>
        <w:ind w:firstLine="1120" w:firstLineChars="400"/>
      </w:pPr>
      <w:r>
        <w:rPr>
          <w:rFonts w:hint="eastAsia" w:ascii="仿宋_GB2312" w:eastAsia="仿宋_GB2312"/>
          <w:color w:val="000000"/>
          <w:sz w:val="28"/>
        </w:rPr>
        <w:t>申   报  日  期</w:t>
      </w:r>
      <w:r>
        <w:rPr>
          <w:rFonts w:hint="eastAsia" w:ascii="仿宋_GB2312" w:eastAsia="仿宋_GB2312"/>
          <w:color w:val="000000"/>
          <w:sz w:val="28"/>
          <w:u w:val="single"/>
        </w:rPr>
        <w:tab/>
      </w:r>
      <w:r>
        <w:rPr>
          <w:rFonts w:hint="eastAsia" w:ascii="仿宋_GB2312" w:eastAsia="仿宋_GB2312"/>
          <w:color w:val="000000"/>
          <w:sz w:val="28"/>
          <w:u w:val="single"/>
        </w:rPr>
        <w:t xml:space="preserve">        </w:t>
      </w:r>
      <w:r>
        <w:rPr>
          <w:rFonts w:hint="eastAsia" w:ascii="仿宋_GB2312" w:eastAsia="仿宋_GB2312"/>
          <w:color w:val="000000"/>
          <w:sz w:val="28"/>
          <w:u w:val="single"/>
          <w:lang w:val="en-US" w:eastAsia="zh-CN"/>
        </w:rPr>
        <w:t xml:space="preserve">2019年10月10日 </w:t>
      </w:r>
      <w:r>
        <w:rPr>
          <w:rFonts w:hint="eastAsia" w:ascii="仿宋_GB2312" w:eastAsia="仿宋_GB2312"/>
          <w:color w:val="000000"/>
          <w:sz w:val="28"/>
          <w:u w:val="single"/>
        </w:rPr>
        <w:t xml:space="preserve"> </w:t>
      </w:r>
      <w:r>
        <w:rPr>
          <w:rFonts w:hint="eastAsia" w:ascii="仿宋_GB2312" w:eastAsia="仿宋_GB2312"/>
          <w:color w:val="000000"/>
          <w:sz w:val="28"/>
        </w:rPr>
        <w:t xml:space="preserve">    </w:t>
      </w:r>
    </w:p>
    <w:p/>
    <w:p/>
    <w:p/>
    <w:p/>
    <w:p/>
    <w:p/>
    <w:p/>
    <w:p/>
    <w:p/>
    <w:p>
      <w:pPr>
        <w:ind w:firstLine="2080" w:firstLineChars="650"/>
        <w:rPr>
          <w:rFonts w:ascii="宋体" w:hAnsi="宋体"/>
          <w:kern w:val="0"/>
          <w:sz w:val="32"/>
          <w:szCs w:val="32"/>
        </w:rPr>
      </w:pPr>
    </w:p>
    <w:p>
      <w:pPr>
        <w:ind w:firstLine="2080" w:firstLineChars="650"/>
        <w:rPr>
          <w:rFonts w:ascii="宋体" w:hAnsi="宋体"/>
          <w:kern w:val="0"/>
          <w:sz w:val="32"/>
          <w:szCs w:val="32"/>
        </w:rPr>
      </w:pPr>
    </w:p>
    <w:p>
      <w:pPr>
        <w:ind w:firstLine="2080" w:firstLineChars="650"/>
        <w:rPr>
          <w:rFonts w:ascii="宋体" w:hAnsi="宋体"/>
          <w:kern w:val="0"/>
          <w:sz w:val="32"/>
          <w:szCs w:val="32"/>
        </w:rPr>
      </w:pPr>
      <w:r>
        <w:rPr>
          <w:rFonts w:hint="eastAsia" w:ascii="宋体" w:hAnsi="宋体"/>
          <w:kern w:val="0"/>
          <w:sz w:val="32"/>
          <w:szCs w:val="32"/>
        </w:rPr>
        <w:t xml:space="preserve">安徽扬子职业技术学院  教务处 </w:t>
      </w:r>
    </w:p>
    <w:p>
      <w:pPr>
        <w:jc w:val="center"/>
        <w:rPr>
          <w:rFonts w:ascii="黑体" w:eastAsia="黑体"/>
          <w:kern w:val="0"/>
          <w:sz w:val="32"/>
          <w:szCs w:val="32"/>
        </w:rPr>
      </w:pPr>
      <w:r>
        <w:rPr>
          <w:rFonts w:hint="eastAsia" w:ascii="宋体"/>
          <w:kern w:val="0"/>
          <w:sz w:val="32"/>
          <w:szCs w:val="28"/>
        </w:rPr>
        <w:t>二〇一九年八月</w:t>
      </w:r>
    </w:p>
    <w:p>
      <w:pPr>
        <w:spacing w:line="480" w:lineRule="auto"/>
        <w:ind w:firstLine="539"/>
        <w:jc w:val="center"/>
        <w:rPr>
          <w:rFonts w:ascii="仿宋_GB2312" w:hAnsi="宋体" w:eastAsia="仿宋_GB2312"/>
          <w:b/>
          <w:bCs/>
          <w:color w:val="000000"/>
          <w:sz w:val="36"/>
        </w:rPr>
      </w:pPr>
      <w:r>
        <w:rPr>
          <w:rFonts w:hint="eastAsia" w:ascii="仿宋_GB2312" w:hAnsi="宋体" w:eastAsia="仿宋_GB2312"/>
          <w:b/>
          <w:bCs/>
          <w:color w:val="000000"/>
          <w:sz w:val="36"/>
        </w:rPr>
        <w:t>填 写 要 求</w:t>
      </w:r>
    </w:p>
    <w:p>
      <w:pPr>
        <w:spacing w:line="480" w:lineRule="auto"/>
        <w:ind w:firstLine="539"/>
        <w:rPr>
          <w:rFonts w:ascii="仿宋_GB2312" w:hAnsi="宋体" w:eastAsia="仿宋_GB2312"/>
          <w:color w:val="000000"/>
          <w:sz w:val="28"/>
        </w:rPr>
      </w:pPr>
    </w:p>
    <w:p>
      <w:pPr>
        <w:numPr>
          <w:ilvl w:val="0"/>
          <w:numId w:val="1"/>
        </w:numPr>
        <w:spacing w:line="480" w:lineRule="auto"/>
        <w:rPr>
          <w:rFonts w:ascii="仿宋_GB2312" w:hAnsi="宋体" w:eastAsia="仿宋_GB2312"/>
          <w:color w:val="000000"/>
          <w:sz w:val="28"/>
        </w:rPr>
      </w:pPr>
      <w:r>
        <w:rPr>
          <w:rFonts w:hint="eastAsia" w:ascii="仿宋_GB2312" w:hAnsi="宋体" w:eastAsia="仿宋_GB2312"/>
          <w:color w:val="000000"/>
          <w:sz w:val="28"/>
        </w:rPr>
        <w:t>以word文档格式如实填写各项。</w:t>
      </w:r>
    </w:p>
    <w:p>
      <w:pPr>
        <w:numPr>
          <w:ilvl w:val="0"/>
          <w:numId w:val="1"/>
        </w:numPr>
        <w:spacing w:line="480" w:lineRule="auto"/>
        <w:ind w:right="25" w:rightChars="12"/>
        <w:rPr>
          <w:rFonts w:ascii="仿宋_GB2312" w:hAnsi="宋体" w:eastAsia="仿宋_GB2312"/>
          <w:color w:val="000000"/>
          <w:sz w:val="28"/>
        </w:rPr>
      </w:pPr>
      <w:r>
        <w:rPr>
          <w:rFonts w:hint="eastAsia" w:ascii="仿宋_GB2312" w:hAnsi="宋体" w:eastAsia="仿宋_GB2312"/>
          <w:color w:val="000000"/>
          <w:sz w:val="28"/>
        </w:rPr>
        <w:t>表格文本中外文名词第一次出现时，要写清全称和缩写，再次出现时可以使用缩写。</w:t>
      </w:r>
    </w:p>
    <w:p>
      <w:pPr>
        <w:numPr>
          <w:ilvl w:val="0"/>
          <w:numId w:val="1"/>
        </w:numPr>
        <w:spacing w:line="480" w:lineRule="auto"/>
        <w:ind w:right="25" w:rightChars="12"/>
        <w:rPr>
          <w:rFonts w:ascii="仿宋_GB2312" w:hAnsi="宋体" w:eastAsia="仿宋_GB2312"/>
          <w:color w:val="000000"/>
          <w:sz w:val="28"/>
        </w:rPr>
      </w:pPr>
      <w:r>
        <w:rPr>
          <w:rFonts w:hint="eastAsia" w:ascii="仿宋_GB2312" w:hAnsi="宋体" w:eastAsia="仿宋_GB2312"/>
          <w:color w:val="000000"/>
          <w:sz w:val="28"/>
        </w:rPr>
        <w:t>涉密内容不填写，有可能涉密和不宜大范围公开的内容，请在“其他说明”栏中注明。</w:t>
      </w:r>
    </w:p>
    <w:p>
      <w:pPr>
        <w:rPr>
          <w:color w:val="000000"/>
        </w:rPr>
        <w:sectPr>
          <w:pgSz w:w="11906" w:h="16838"/>
          <w:pgMar w:top="1440" w:right="1800" w:bottom="1440" w:left="1800" w:header="851" w:footer="992" w:gutter="0"/>
          <w:cols w:space="720" w:num="1"/>
          <w:docGrid w:type="lines" w:linePitch="312" w:charSpace="0"/>
        </w:sectPr>
      </w:pPr>
    </w:p>
    <w:p>
      <w:pPr>
        <w:spacing w:line="480" w:lineRule="auto"/>
        <w:ind w:right="-693" w:rightChars="-330"/>
        <w:rPr>
          <w:rFonts w:ascii="仿宋_GB2312" w:hAnsi="宋体" w:eastAsia="仿宋_GB2312"/>
          <w:b/>
          <w:bCs/>
          <w:sz w:val="28"/>
        </w:rPr>
      </w:pPr>
      <w:r>
        <w:rPr>
          <w:rFonts w:hint="eastAsia" w:ascii="仿宋_GB2312" w:hAnsi="宋体" w:eastAsia="仿宋_GB2312"/>
          <w:b/>
          <w:bCs/>
          <w:sz w:val="28"/>
        </w:rPr>
        <w:t>1.课程负责人情况</w:t>
      </w:r>
    </w:p>
    <w:tbl>
      <w:tblPr>
        <w:tblStyle w:val="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1276"/>
        <w:gridCol w:w="1703"/>
        <w:gridCol w:w="848"/>
        <w:gridCol w:w="113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51" w:type="dxa"/>
            <w:vMerge w:val="restart"/>
            <w:textDirection w:val="tbRlV"/>
            <w:vAlign w:val="center"/>
          </w:tcPr>
          <w:p>
            <w:pPr>
              <w:adjustRightInd w:val="0"/>
              <w:snapToGrid w:val="0"/>
              <w:spacing w:line="240" w:lineRule="atLeast"/>
              <w:ind w:right="-103" w:rightChars="-49" w:firstLine="120" w:firstLineChars="50"/>
              <w:jc w:val="center"/>
              <w:rPr>
                <w:rFonts w:ascii="仿宋_GB2312" w:hAnsi="宋体" w:eastAsia="仿宋_GB2312"/>
                <w:b/>
                <w:sz w:val="24"/>
              </w:rPr>
            </w:pPr>
            <w:r>
              <w:rPr>
                <w:rFonts w:hint="eastAsia" w:ascii="仿宋_GB2312" w:hAnsi="宋体" w:eastAsia="仿宋_GB2312"/>
                <w:b/>
                <w:sz w:val="24"/>
              </w:rPr>
              <w:t>基本情况</w:t>
            </w: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课程负责人</w:t>
            </w:r>
          </w:p>
        </w:tc>
        <w:tc>
          <w:tcPr>
            <w:tcW w:w="1276" w:type="dxa"/>
          </w:tcPr>
          <w:p>
            <w:pPr>
              <w:spacing w:line="480" w:lineRule="auto"/>
              <w:ind w:right="-693" w:rightChars="-330"/>
              <w:rPr>
                <w:rFonts w:ascii="仿宋_GB2312" w:hAnsi="宋体" w:eastAsia="仿宋_GB2312"/>
                <w:sz w:val="24"/>
              </w:rPr>
            </w:pPr>
            <w:r>
              <w:rPr>
                <w:rFonts w:hint="eastAsia" w:ascii="仿宋_GB2312" w:eastAsia="仿宋_GB2312"/>
                <w:sz w:val="24"/>
              </w:rPr>
              <w:t>李竹敏</w:t>
            </w:r>
          </w:p>
        </w:tc>
        <w:tc>
          <w:tcPr>
            <w:tcW w:w="1703"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性   别</w:t>
            </w:r>
          </w:p>
        </w:tc>
        <w:tc>
          <w:tcPr>
            <w:tcW w:w="848" w:type="dxa"/>
          </w:tcPr>
          <w:p>
            <w:pPr>
              <w:spacing w:line="480" w:lineRule="auto"/>
              <w:ind w:right="-693" w:rightChars="-330"/>
              <w:rPr>
                <w:rFonts w:ascii="仿宋_GB2312" w:hAnsi="宋体" w:eastAsia="仿宋_GB2312"/>
                <w:szCs w:val="21"/>
              </w:rPr>
            </w:pPr>
            <w:r>
              <w:rPr>
                <w:rFonts w:hint="eastAsia" w:ascii="仿宋_GB2312" w:eastAsia="仿宋_GB2312"/>
                <w:sz w:val="24"/>
              </w:rPr>
              <w:t>女</w:t>
            </w:r>
          </w:p>
        </w:tc>
        <w:tc>
          <w:tcPr>
            <w:tcW w:w="1134"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出生年月</w:t>
            </w:r>
          </w:p>
        </w:tc>
        <w:tc>
          <w:tcPr>
            <w:tcW w:w="993" w:type="dxa"/>
          </w:tcPr>
          <w:p>
            <w:pPr>
              <w:spacing w:line="480" w:lineRule="auto"/>
              <w:ind w:right="-693" w:rightChars="-330"/>
              <w:rPr>
                <w:rFonts w:ascii="仿宋_GB2312" w:hAnsi="宋体" w:eastAsia="仿宋_GB2312"/>
                <w:sz w:val="24"/>
                <w:lang w:val="en-US"/>
              </w:rPr>
            </w:pPr>
            <w:r>
              <w:rPr>
                <w:rFonts w:hint="eastAsia" w:ascii="仿宋_GB2312" w:eastAsia="仿宋_GB2312"/>
                <w:sz w:val="24"/>
              </w:rPr>
              <w:t>1987</w:t>
            </w:r>
            <w:r>
              <w:rPr>
                <w:rFonts w:hint="eastAsia" w:ascii="仿宋_GB2312" w:eastAsia="仿宋_GB2312"/>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51"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最终学历</w:t>
            </w:r>
          </w:p>
        </w:tc>
        <w:tc>
          <w:tcPr>
            <w:tcW w:w="1276" w:type="dxa"/>
          </w:tcPr>
          <w:p>
            <w:pPr>
              <w:spacing w:line="480" w:lineRule="auto"/>
              <w:ind w:right="-693" w:rightChars="-330"/>
              <w:rPr>
                <w:rFonts w:ascii="仿宋_GB2312" w:hAnsi="宋体" w:eastAsia="仿宋_GB2312"/>
                <w:sz w:val="24"/>
              </w:rPr>
            </w:pPr>
            <w:r>
              <w:rPr>
                <w:rFonts w:hint="eastAsia" w:ascii="仿宋_GB2312" w:eastAsia="仿宋_GB2312"/>
                <w:sz w:val="24"/>
              </w:rPr>
              <w:t>本科学士</w:t>
            </w:r>
          </w:p>
        </w:tc>
        <w:tc>
          <w:tcPr>
            <w:tcW w:w="1703"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专业技术职务</w:t>
            </w:r>
          </w:p>
        </w:tc>
        <w:tc>
          <w:tcPr>
            <w:tcW w:w="2975" w:type="dxa"/>
            <w:gridSpan w:val="3"/>
          </w:tcPr>
          <w:p>
            <w:pPr>
              <w:spacing w:line="480" w:lineRule="auto"/>
              <w:ind w:right="-693" w:rightChars="-330"/>
              <w:rPr>
                <w:rFonts w:ascii="仿宋_GB2312" w:hAnsi="宋体" w:eastAsia="仿宋_GB2312"/>
                <w:sz w:val="24"/>
              </w:rPr>
            </w:pPr>
            <w:r>
              <w:rPr>
                <w:rFonts w:hint="eastAsia" w:ascii="楷体_GB2312" w:eastAsia="楷体_GB2312"/>
                <w:sz w:val="28"/>
                <w:lang w:eastAsia="zh-CN"/>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51"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学位</w:t>
            </w:r>
          </w:p>
        </w:tc>
        <w:tc>
          <w:tcPr>
            <w:tcW w:w="1276" w:type="dxa"/>
          </w:tcPr>
          <w:p>
            <w:pPr>
              <w:spacing w:line="480" w:lineRule="auto"/>
              <w:ind w:right="-693" w:rightChars="-330"/>
              <w:rPr>
                <w:rFonts w:ascii="仿宋_GB2312" w:hAnsi="宋体" w:eastAsia="仿宋_GB2312"/>
                <w:sz w:val="28"/>
              </w:rPr>
            </w:pPr>
            <w:r>
              <w:rPr>
                <w:rFonts w:hint="eastAsia" w:ascii="仿宋_GB2312" w:eastAsia="仿宋_GB2312"/>
                <w:sz w:val="24"/>
              </w:rPr>
              <w:t>学士</w:t>
            </w:r>
          </w:p>
        </w:tc>
        <w:tc>
          <w:tcPr>
            <w:tcW w:w="1703"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职业资格证书</w:t>
            </w:r>
          </w:p>
        </w:tc>
        <w:tc>
          <w:tcPr>
            <w:tcW w:w="2975" w:type="dxa"/>
            <w:gridSpan w:val="3"/>
          </w:tcPr>
          <w:p>
            <w:pPr>
              <w:spacing w:line="480" w:lineRule="auto"/>
              <w:ind w:right="-693" w:rightChars="-330"/>
              <w:rPr>
                <w:rFonts w:hint="eastAsia" w:ascii="仿宋_GB2312" w:hAnsi="宋体" w:eastAsia="仿宋_GB2312"/>
                <w:sz w:val="24"/>
                <w:lang w:eastAsia="zh-CN"/>
              </w:rPr>
            </w:pPr>
            <w:r>
              <w:rPr>
                <w:rFonts w:hint="eastAsia" w:ascii="仿宋_GB2312" w:hAnsi="宋体" w:eastAsia="仿宋_GB2312"/>
                <w:sz w:val="24"/>
                <w:lang w:eastAsia="zh-CN"/>
              </w:rPr>
              <w:t>初级会计职称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51"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2126" w:type="dxa"/>
          </w:tcPr>
          <w:p>
            <w:pPr>
              <w:spacing w:line="480" w:lineRule="auto"/>
              <w:ind w:right="-693" w:rightChars="-330"/>
              <w:rPr>
                <w:rFonts w:hint="eastAsia" w:ascii="仿宋_GB2312" w:hAnsi="宋体" w:eastAsia="仿宋_GB2312"/>
                <w:sz w:val="24"/>
                <w:lang w:eastAsia="zh-CN"/>
              </w:rPr>
            </w:pPr>
            <w:r>
              <w:rPr>
                <w:rFonts w:hint="eastAsia" w:ascii="仿宋_GB2312" w:hAnsi="宋体" w:eastAsia="仿宋_GB2312"/>
                <w:sz w:val="24"/>
              </w:rPr>
              <w:t>所在</w:t>
            </w:r>
            <w:r>
              <w:rPr>
                <w:rFonts w:hint="eastAsia" w:ascii="仿宋_GB2312" w:hAnsi="宋体" w:eastAsia="仿宋_GB2312"/>
                <w:sz w:val="24"/>
                <w:lang w:eastAsia="zh-CN"/>
              </w:rPr>
              <w:t>二级学院（部）</w:t>
            </w:r>
          </w:p>
        </w:tc>
        <w:tc>
          <w:tcPr>
            <w:tcW w:w="5954" w:type="dxa"/>
            <w:gridSpan w:val="5"/>
          </w:tcPr>
          <w:p>
            <w:pPr>
              <w:spacing w:line="480" w:lineRule="auto"/>
              <w:ind w:right="-693" w:rightChars="-330"/>
              <w:rPr>
                <w:rFonts w:hint="default" w:ascii="仿宋_GB2312" w:hAnsi="宋体" w:eastAsia="仿宋_GB2312"/>
                <w:sz w:val="24"/>
                <w:lang w:val="en-US" w:eastAsia="zh-CN"/>
              </w:rPr>
            </w:pPr>
            <w:r>
              <w:rPr>
                <w:rFonts w:hint="eastAsia" w:ascii="仿宋_GB2312" w:hAnsi="宋体" w:eastAsia="仿宋_GB2312"/>
                <w:sz w:val="24"/>
                <w:lang w:val="en-US" w:eastAsia="zh-CN"/>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51"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通信地址（邮编）</w:t>
            </w:r>
          </w:p>
        </w:tc>
        <w:tc>
          <w:tcPr>
            <w:tcW w:w="5954" w:type="dxa"/>
            <w:gridSpan w:val="5"/>
          </w:tcPr>
          <w:p>
            <w:pPr>
              <w:spacing w:line="480" w:lineRule="auto"/>
              <w:ind w:right="-693" w:rightChars="-330"/>
              <w:rPr>
                <w:rFonts w:hint="eastAsia" w:ascii="仿宋_GB2312" w:hAnsi="宋体" w:eastAsia="仿宋_GB2312"/>
                <w:sz w:val="24"/>
                <w:lang w:eastAsia="zh-CN"/>
              </w:rPr>
            </w:pPr>
            <w:r>
              <w:rPr>
                <w:rFonts w:hint="eastAsia" w:ascii="仿宋_GB2312" w:eastAsia="仿宋_GB2312"/>
                <w:sz w:val="24"/>
              </w:rPr>
              <w:t>安徽省芜湖市三山区浮山路68号</w:t>
            </w:r>
            <w:r>
              <w:rPr>
                <w:rFonts w:hint="eastAsia" w:ascii="仿宋_GB2312" w:eastAsia="仿宋_GB2312"/>
                <w:sz w:val="24"/>
                <w:lang w:eastAsia="zh-CN"/>
              </w:rPr>
              <w:t>（</w:t>
            </w:r>
            <w:r>
              <w:rPr>
                <w:rFonts w:hint="eastAsia" w:ascii="仿宋_GB2312" w:eastAsia="仿宋_GB2312"/>
                <w:sz w:val="24"/>
                <w:lang w:val="en-US" w:eastAsia="zh-CN"/>
              </w:rPr>
              <w:t>241080</w:t>
            </w:r>
            <w:r>
              <w:rPr>
                <w:rFonts w:hint="eastAsia" w:ascii="仿宋_GB2312" w:eastAsia="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51" w:type="dxa"/>
            <w:vMerge w:val="continue"/>
            <w:vAlign w:val="center"/>
          </w:tcPr>
          <w:p>
            <w:pPr>
              <w:adjustRightInd w:val="0"/>
              <w:snapToGrid w:val="0"/>
              <w:spacing w:line="240" w:lineRule="atLeast"/>
              <w:ind w:right="-103" w:rightChars="-49" w:firstLine="120" w:firstLineChars="50"/>
              <w:rPr>
                <w:rFonts w:ascii="仿宋_GB2312" w:hAnsi="宋体" w:eastAsia="仿宋_GB2312"/>
                <w:sz w:val="24"/>
              </w:rPr>
            </w:pP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教学与技术专长</w:t>
            </w:r>
          </w:p>
        </w:tc>
        <w:tc>
          <w:tcPr>
            <w:tcW w:w="5954" w:type="dxa"/>
            <w:gridSpan w:val="5"/>
          </w:tcPr>
          <w:p>
            <w:pPr>
              <w:spacing w:line="480" w:lineRule="auto"/>
              <w:ind w:right="-693" w:rightChars="-330"/>
              <w:rPr>
                <w:rFonts w:hint="eastAsia" w:ascii="仿宋_GB2312" w:hAnsi="宋体" w:eastAsia="仿宋_GB2312"/>
                <w:sz w:val="24"/>
                <w:lang w:eastAsia="zh-CN"/>
              </w:rPr>
            </w:pPr>
            <w:r>
              <w:rPr>
                <w:rFonts w:hint="eastAsia" w:ascii="仿宋_GB2312" w:hAnsi="宋体" w:eastAsia="仿宋_GB2312"/>
                <w:sz w:val="24"/>
                <w:lang w:eastAsia="zh-CN"/>
              </w:rPr>
              <w:t>《会计学基础》《初级会计实务》《财务管理》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9" w:hRule="atLeast"/>
        </w:trPr>
        <w:tc>
          <w:tcPr>
            <w:tcW w:w="851" w:type="dxa"/>
            <w:textDirection w:val="tbRlV"/>
            <w:vAlign w:val="center"/>
          </w:tcPr>
          <w:p>
            <w:pPr>
              <w:adjustRightInd w:val="0"/>
              <w:snapToGrid w:val="0"/>
              <w:spacing w:line="240" w:lineRule="atLeast"/>
              <w:ind w:left="113" w:right="-281" w:rightChars="-134"/>
              <w:jc w:val="center"/>
              <w:rPr>
                <w:rFonts w:ascii="仿宋_GB2312" w:hAnsi="宋体" w:eastAsia="仿宋_GB2312"/>
                <w:sz w:val="24"/>
              </w:rPr>
            </w:pPr>
            <w:r>
              <w:rPr>
                <w:rFonts w:hint="eastAsia" w:ascii="仿宋_GB2312" w:hAnsi="宋体" w:eastAsia="仿宋_GB2312"/>
                <w:b/>
                <w:sz w:val="24"/>
              </w:rPr>
              <w:t>工作简历</w:t>
            </w:r>
          </w:p>
        </w:tc>
        <w:tc>
          <w:tcPr>
            <w:tcW w:w="8080" w:type="dxa"/>
            <w:gridSpan w:val="6"/>
          </w:tcPr>
          <w:p>
            <w:pPr>
              <w:ind w:right="-107" w:rightChars="-51"/>
              <w:rPr>
                <w:rFonts w:hint="eastAsia" w:ascii="仿宋_GB2312" w:hAnsi="宋体" w:eastAsia="仿宋_GB2312"/>
              </w:rPr>
            </w:pPr>
            <w:r>
              <w:rPr>
                <w:rFonts w:hint="eastAsia" w:ascii="仿宋_GB2312" w:hAnsi="宋体" w:eastAsia="仿宋_GB2312"/>
              </w:rPr>
              <w:t>（含在行业、企业的工作经历和当时从事工作的专业领域及所负责任）：</w:t>
            </w:r>
          </w:p>
          <w:p>
            <w:pPr>
              <w:ind w:right="-107" w:rightChars="-51"/>
              <w:rPr>
                <w:rFonts w:hint="eastAsia" w:ascii="楷体_GB2312" w:eastAsia="楷体_GB2312"/>
                <w:sz w:val="28"/>
                <w:lang w:val="en-US" w:eastAsia="zh-CN"/>
              </w:rPr>
            </w:pPr>
          </w:p>
          <w:p>
            <w:pPr>
              <w:ind w:right="-107" w:rightChars="-51"/>
              <w:rPr>
                <w:rFonts w:hint="eastAsia" w:ascii="楷体_GB2312" w:eastAsia="楷体_GB2312"/>
                <w:sz w:val="28"/>
                <w:lang w:val="en-US" w:eastAsia="zh-CN"/>
              </w:rPr>
            </w:pPr>
          </w:p>
          <w:p>
            <w:pPr>
              <w:ind w:right="-107" w:rightChars="-51"/>
              <w:rPr>
                <w:rFonts w:hint="eastAsia" w:ascii="楷体_GB2312" w:eastAsia="楷体_GB2312"/>
                <w:sz w:val="28"/>
                <w:lang w:val="en-US" w:eastAsia="zh-CN"/>
              </w:rPr>
            </w:pPr>
          </w:p>
          <w:p>
            <w:pPr>
              <w:ind w:right="-107" w:rightChars="-51"/>
              <w:rPr>
                <w:rFonts w:hint="eastAsia" w:ascii="楷体_GB2312" w:eastAsia="楷体_GB2312"/>
                <w:sz w:val="28"/>
                <w:lang w:val="en-US" w:eastAsia="zh-CN"/>
              </w:rPr>
            </w:pPr>
          </w:p>
          <w:p>
            <w:pPr>
              <w:ind w:right="-107" w:rightChars="-51"/>
              <w:rPr>
                <w:rFonts w:hint="eastAsia" w:ascii="楷体_GB2312" w:eastAsia="楷体_GB2312"/>
                <w:sz w:val="28"/>
                <w:lang w:val="en-US" w:eastAsia="zh-CN"/>
              </w:rPr>
            </w:pPr>
          </w:p>
          <w:p>
            <w:pPr>
              <w:ind w:right="-107" w:rightChars="-51"/>
              <w:rPr>
                <w:rFonts w:hint="eastAsia" w:ascii="楷体_GB2312" w:eastAsia="楷体_GB2312"/>
                <w:sz w:val="28"/>
                <w:lang w:val="en-US" w:eastAsia="zh-CN"/>
              </w:rPr>
            </w:pPr>
            <w:r>
              <w:rPr>
                <w:rFonts w:hint="eastAsia" w:ascii="楷体_GB2312" w:eastAsia="楷体_GB2312"/>
                <w:sz w:val="28"/>
                <w:lang w:val="en-US" w:eastAsia="zh-CN"/>
              </w:rPr>
              <w:t>2012年6月---至今，担任安徽扬子职业技术学院教师、辅导员</w:t>
            </w:r>
          </w:p>
          <w:p>
            <w:pPr>
              <w:ind w:right="-107" w:rightChars="-51"/>
              <w:rPr>
                <w:rFonts w:hint="eastAsia" w:ascii="楷体_GB2312" w:eastAsia="楷体_GB2312"/>
                <w:sz w:val="28"/>
                <w:lang w:val="en-US" w:eastAsia="zh-CN"/>
              </w:rPr>
            </w:pPr>
            <w:r>
              <w:rPr>
                <w:rFonts w:hint="eastAsia" w:ascii="楷体_GB2312" w:eastAsia="楷体_GB2312"/>
                <w:sz w:val="28"/>
                <w:lang w:val="en-US" w:eastAsia="zh-CN"/>
              </w:rPr>
              <w:t>2013年6月---2019年8月，经管教研室主任</w:t>
            </w:r>
          </w:p>
          <w:p>
            <w:pPr>
              <w:ind w:right="-107" w:rightChars="-51"/>
              <w:rPr>
                <w:rFonts w:hint="eastAsia" w:ascii="仿宋_GB2312" w:hAnsi="宋体" w:eastAsia="仿宋_GB2312"/>
              </w:rPr>
            </w:pPr>
            <w:r>
              <w:rPr>
                <w:rFonts w:hint="eastAsia" w:ascii="楷体_GB2312" w:eastAsia="楷体_GB2312"/>
                <w:sz w:val="28"/>
                <w:lang w:val="en-US" w:eastAsia="zh-CN"/>
              </w:rPr>
              <w:t>2019年9月---至今，经济管理学院教学副院长</w:t>
            </w:r>
          </w:p>
        </w:tc>
      </w:tr>
    </w:tbl>
    <w:p/>
    <w:tbl>
      <w:tblPr>
        <w:tblStyle w:val="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62" w:hRule="atLeast"/>
        </w:trPr>
        <w:tc>
          <w:tcPr>
            <w:tcW w:w="851" w:type="dxa"/>
            <w:textDirection w:val="tbRlV"/>
            <w:vAlign w:val="center"/>
          </w:tcPr>
          <w:p>
            <w:pPr>
              <w:adjustRightInd w:val="0"/>
              <w:snapToGrid w:val="0"/>
              <w:spacing w:line="240" w:lineRule="atLeast"/>
              <w:ind w:left="113" w:right="-281" w:rightChars="-134"/>
              <w:jc w:val="center"/>
              <w:rPr>
                <w:rFonts w:asciiTheme="majorEastAsia" w:hAnsiTheme="majorEastAsia" w:eastAsiaTheme="majorEastAsia"/>
                <w:sz w:val="24"/>
              </w:rPr>
            </w:pPr>
            <w:r>
              <w:rPr>
                <w:rFonts w:hint="eastAsia" w:asciiTheme="majorEastAsia" w:hAnsiTheme="majorEastAsia" w:eastAsiaTheme="majorEastAsia"/>
                <w:b/>
                <w:sz w:val="24"/>
              </w:rPr>
              <w:t>教学情况</w:t>
            </w:r>
          </w:p>
        </w:tc>
        <w:tc>
          <w:tcPr>
            <w:tcW w:w="8080" w:type="dxa"/>
          </w:tcPr>
          <w:p>
            <w:pPr>
              <w:spacing w:line="400" w:lineRule="exact"/>
              <w:rPr>
                <w:rFonts w:hint="eastAsia" w:asciiTheme="majorEastAsia" w:hAnsiTheme="majorEastAsia" w:eastAsiaTheme="majorEastAsia"/>
              </w:rPr>
            </w:pPr>
            <w:r>
              <w:rPr>
                <w:rFonts w:hint="eastAsia" w:asciiTheme="majorEastAsia" w:hAnsiTheme="majorEastAsia" w:eastAsiaTheme="majorEastAsia"/>
              </w:rPr>
              <w:t>课程负责人近三年承担本课程情况；近五年来承担的主要教学工作（含课程名称、课程类别、周学时；届数及学生总人数）（不超过五项）；主持的教学研究课题（含课题名称、来源、年限、成果）（不超过五项）；作为第一署名人在国内外公开发行的刊物上发表的教学研究论文（含题目、刊物名称、时间）获得的教学表彰</w:t>
            </w:r>
            <w:r>
              <w:rPr>
                <w:rFonts w:asciiTheme="majorEastAsia" w:hAnsiTheme="majorEastAsia" w:eastAsiaTheme="majorEastAsia"/>
              </w:rPr>
              <w:t>/</w:t>
            </w:r>
            <w:r>
              <w:rPr>
                <w:rFonts w:hint="eastAsia" w:asciiTheme="majorEastAsia" w:hAnsiTheme="majorEastAsia" w:eastAsiaTheme="majorEastAsia"/>
              </w:rPr>
              <w:t>奖励</w:t>
            </w:r>
          </w:p>
          <w:p>
            <w:pPr>
              <w:widowControl/>
              <w:jc w:val="left"/>
              <w:rPr>
                <w:rFonts w:hint="eastAsia" w:ascii="仿宋" w:hAnsi="仿宋" w:eastAsia="仿宋" w:cs="仿宋"/>
                <w:color w:val="117091"/>
                <w:kern w:val="0"/>
                <w:sz w:val="21"/>
                <w:szCs w:val="21"/>
              </w:rPr>
            </w:pPr>
            <w:r>
              <w:rPr>
                <w:rFonts w:hint="eastAsia" w:ascii="仿宋" w:hAnsi="仿宋" w:eastAsia="仿宋" w:cs="仿宋"/>
                <w:b/>
                <w:bCs/>
                <w:color w:val="000000"/>
                <w:kern w:val="0"/>
                <w:sz w:val="21"/>
                <w:szCs w:val="21"/>
              </w:rPr>
              <w:t>一、近五年讲授的主要课程</w:t>
            </w:r>
          </w:p>
          <w:tbl>
            <w:tblPr>
              <w:tblStyle w:val="7"/>
              <w:tblW w:w="7449"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98"/>
              <w:gridCol w:w="1856"/>
              <w:gridCol w:w="683"/>
              <w:gridCol w:w="683"/>
              <w:gridCol w:w="1018"/>
              <w:gridCol w:w="201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99" w:hRule="atLeast"/>
                <w:jc w:val="center"/>
              </w:trPr>
              <w:tc>
                <w:tcPr>
                  <w:tcW w:w="119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299" w:lineRule="atLeast"/>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时间</w:t>
                  </w:r>
                </w:p>
              </w:tc>
              <w:tc>
                <w:tcPr>
                  <w:tcW w:w="185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299" w:lineRule="atLeast"/>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课程名称</w:t>
                  </w:r>
                </w:p>
              </w:tc>
              <w:tc>
                <w:tcPr>
                  <w:tcW w:w="68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299" w:lineRule="atLeast"/>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周学时</w:t>
                  </w:r>
                </w:p>
              </w:tc>
              <w:tc>
                <w:tcPr>
                  <w:tcW w:w="68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299" w:lineRule="atLeast"/>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总学时</w:t>
                  </w:r>
                </w:p>
              </w:tc>
              <w:tc>
                <w:tcPr>
                  <w:tcW w:w="101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299" w:lineRule="atLeast"/>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班级/人数</w:t>
                  </w:r>
                </w:p>
              </w:tc>
              <w:tc>
                <w:tcPr>
                  <w:tcW w:w="20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299" w:lineRule="atLeast"/>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教学质量校考评等级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99" w:hRule="atLeast"/>
                <w:jc w:val="center"/>
              </w:trPr>
              <w:tc>
                <w:tcPr>
                  <w:tcW w:w="1198"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18</w:t>
                  </w: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p>
              </w:tc>
              <w:tc>
                <w:tcPr>
                  <w:tcW w:w="1856"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atLeast"/>
                    <w:jc w:val="center"/>
                    <w:rPr>
                      <w:rFonts w:hint="eastAsia" w:ascii="仿宋_GB2312" w:eastAsia="仿宋_GB2312"/>
                      <w:color w:val="000000"/>
                      <w:sz w:val="24"/>
                      <w:szCs w:val="24"/>
                      <w:lang w:val="en-US" w:eastAsia="zh-CN"/>
                    </w:rPr>
                  </w:pPr>
                  <w:r>
                    <w:rPr>
                      <w:rFonts w:hint="eastAsia" w:ascii="楷体_GB2312" w:eastAsia="楷体_GB2312"/>
                      <w:sz w:val="24"/>
                      <w:szCs w:val="24"/>
                      <w:lang w:val="en-US" w:eastAsia="zh-CN"/>
                    </w:rPr>
                    <w:t>《会计学基础》</w:t>
                  </w:r>
                </w:p>
              </w:tc>
              <w:tc>
                <w:tcPr>
                  <w:tcW w:w="683"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楷体_GB2312" w:eastAsia="楷体_GB2312"/>
                      <w:sz w:val="24"/>
                      <w:szCs w:val="24"/>
                      <w:lang w:val="en-US" w:eastAsia="zh-CN"/>
                    </w:rPr>
                    <w:t>6</w:t>
                  </w:r>
                </w:p>
              </w:tc>
              <w:tc>
                <w:tcPr>
                  <w:tcW w:w="683"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72</w:t>
                  </w:r>
                </w:p>
              </w:tc>
              <w:tc>
                <w:tcPr>
                  <w:tcW w:w="1018"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108</w:t>
                  </w:r>
                </w:p>
              </w:tc>
              <w:tc>
                <w:tcPr>
                  <w:tcW w:w="2011"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良好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99" w:hRule="atLeast"/>
                <w:jc w:val="center"/>
              </w:trPr>
              <w:tc>
                <w:tcPr>
                  <w:tcW w:w="1198"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18</w:t>
                  </w: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p>
              </w:tc>
              <w:tc>
                <w:tcPr>
                  <w:tcW w:w="1856"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atLeast"/>
                    <w:jc w:val="center"/>
                    <w:rPr>
                      <w:rFonts w:hint="eastAsia" w:ascii="仿宋_GB2312" w:eastAsia="仿宋_GB2312"/>
                      <w:color w:val="000000"/>
                      <w:sz w:val="24"/>
                      <w:szCs w:val="24"/>
                      <w:lang w:val="en-US" w:eastAsia="zh-CN"/>
                    </w:rPr>
                  </w:pPr>
                  <w:r>
                    <w:rPr>
                      <w:rFonts w:hint="eastAsia" w:ascii="楷体_GB2312" w:eastAsia="楷体_GB2312"/>
                      <w:sz w:val="24"/>
                      <w:szCs w:val="24"/>
                      <w:lang w:val="en-US" w:eastAsia="zh-CN"/>
                    </w:rPr>
                    <w:t>《初级会计实务》</w:t>
                  </w:r>
                </w:p>
              </w:tc>
              <w:tc>
                <w:tcPr>
                  <w:tcW w:w="683"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w:t>
                  </w:r>
                </w:p>
              </w:tc>
              <w:tc>
                <w:tcPr>
                  <w:tcW w:w="683"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90</w:t>
                  </w:r>
                </w:p>
              </w:tc>
              <w:tc>
                <w:tcPr>
                  <w:tcW w:w="1018"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108</w:t>
                  </w:r>
                </w:p>
              </w:tc>
              <w:tc>
                <w:tcPr>
                  <w:tcW w:w="2011"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优秀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92" w:hRule="atLeast"/>
                <w:jc w:val="center"/>
              </w:trPr>
              <w:tc>
                <w:tcPr>
                  <w:tcW w:w="1198"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18</w:t>
                  </w: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p>
              </w:tc>
              <w:tc>
                <w:tcPr>
                  <w:tcW w:w="1856"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atLeast"/>
                    <w:jc w:val="center"/>
                    <w:rPr>
                      <w:rFonts w:hint="eastAsia" w:ascii="仿宋_GB2312" w:eastAsia="仿宋_GB2312"/>
                      <w:color w:val="000000"/>
                      <w:sz w:val="24"/>
                      <w:szCs w:val="24"/>
                      <w:lang w:val="en-US" w:eastAsia="zh-CN"/>
                    </w:rPr>
                  </w:pPr>
                  <w:r>
                    <w:rPr>
                      <w:rFonts w:hint="eastAsia" w:ascii="楷体_GB2312" w:eastAsia="楷体_GB2312"/>
                      <w:sz w:val="24"/>
                      <w:szCs w:val="24"/>
                      <w:lang w:val="en-US" w:eastAsia="zh-CN"/>
                    </w:rPr>
                    <w:t>《财务管理》</w:t>
                  </w:r>
                </w:p>
              </w:tc>
              <w:tc>
                <w:tcPr>
                  <w:tcW w:w="683"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w:t>
                  </w:r>
                </w:p>
              </w:tc>
              <w:tc>
                <w:tcPr>
                  <w:tcW w:w="683"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60</w:t>
                  </w:r>
                </w:p>
              </w:tc>
              <w:tc>
                <w:tcPr>
                  <w:tcW w:w="1018"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114</w:t>
                  </w:r>
                </w:p>
              </w:tc>
              <w:tc>
                <w:tcPr>
                  <w:tcW w:w="2011"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良好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32" w:hRule="atLeast"/>
                <w:jc w:val="center"/>
              </w:trPr>
              <w:tc>
                <w:tcPr>
                  <w:tcW w:w="1198"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20</w:t>
                  </w:r>
                </w:p>
              </w:tc>
              <w:tc>
                <w:tcPr>
                  <w:tcW w:w="1856"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atLeast"/>
                    <w:jc w:val="center"/>
                    <w:rPr>
                      <w:rFonts w:hint="eastAsia" w:ascii="仿宋_GB2312" w:eastAsia="仿宋_GB2312"/>
                      <w:color w:val="000000"/>
                      <w:sz w:val="24"/>
                      <w:szCs w:val="24"/>
                      <w:lang w:val="en-US" w:eastAsia="zh-CN"/>
                    </w:rPr>
                  </w:pPr>
                  <w:r>
                    <w:rPr>
                      <w:rFonts w:hint="eastAsia" w:ascii="楷体_GB2312" w:eastAsia="楷体_GB2312"/>
                      <w:sz w:val="24"/>
                      <w:szCs w:val="24"/>
                      <w:lang w:val="en-US" w:eastAsia="zh-CN"/>
                    </w:rPr>
                    <w:t>《会计学基础》</w:t>
                  </w:r>
                </w:p>
              </w:tc>
              <w:tc>
                <w:tcPr>
                  <w:tcW w:w="683"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楷体_GB2312" w:eastAsia="楷体_GB2312"/>
                      <w:sz w:val="24"/>
                      <w:szCs w:val="24"/>
                      <w:lang w:val="en-US" w:eastAsia="zh-CN"/>
                    </w:rPr>
                    <w:t>6</w:t>
                  </w:r>
                </w:p>
              </w:tc>
              <w:tc>
                <w:tcPr>
                  <w:tcW w:w="683"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72</w:t>
                  </w:r>
                </w:p>
              </w:tc>
              <w:tc>
                <w:tcPr>
                  <w:tcW w:w="1018"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127</w:t>
                  </w:r>
                </w:p>
              </w:tc>
              <w:tc>
                <w:tcPr>
                  <w:tcW w:w="2011"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优秀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99" w:hRule="atLeast"/>
                <w:jc w:val="center"/>
              </w:trPr>
              <w:tc>
                <w:tcPr>
                  <w:tcW w:w="1198"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20</w:t>
                  </w:r>
                </w:p>
              </w:tc>
              <w:tc>
                <w:tcPr>
                  <w:tcW w:w="1856"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atLeast"/>
                    <w:jc w:val="center"/>
                    <w:rPr>
                      <w:rFonts w:hint="eastAsia" w:ascii="仿宋_GB2312" w:eastAsia="仿宋_GB2312"/>
                      <w:color w:val="000000"/>
                      <w:sz w:val="24"/>
                      <w:szCs w:val="24"/>
                      <w:lang w:val="en-US" w:eastAsia="zh-CN"/>
                    </w:rPr>
                  </w:pPr>
                  <w:r>
                    <w:rPr>
                      <w:rFonts w:hint="eastAsia" w:ascii="楷体_GB2312" w:eastAsia="楷体_GB2312"/>
                      <w:sz w:val="24"/>
                      <w:szCs w:val="24"/>
                      <w:lang w:val="en-US" w:eastAsia="zh-CN"/>
                    </w:rPr>
                    <w:t>《初级会计实务》</w:t>
                  </w:r>
                </w:p>
              </w:tc>
              <w:tc>
                <w:tcPr>
                  <w:tcW w:w="683"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6</w:t>
                  </w:r>
                </w:p>
              </w:tc>
              <w:tc>
                <w:tcPr>
                  <w:tcW w:w="683"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90</w:t>
                  </w:r>
                </w:p>
              </w:tc>
              <w:tc>
                <w:tcPr>
                  <w:tcW w:w="1018"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1.2</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127</w:t>
                  </w:r>
                </w:p>
              </w:tc>
              <w:tc>
                <w:tcPr>
                  <w:tcW w:w="2011"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rPr>
                    <w:t>优秀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20" w:hRule="atLeast"/>
                <w:jc w:val="center"/>
              </w:trPr>
              <w:tc>
                <w:tcPr>
                  <w:tcW w:w="1198"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20</w:t>
                  </w:r>
                </w:p>
              </w:tc>
              <w:tc>
                <w:tcPr>
                  <w:tcW w:w="1856"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atLeast"/>
                    <w:jc w:val="center"/>
                    <w:rPr>
                      <w:rFonts w:hint="default" w:ascii="仿宋_GB2312" w:eastAsia="仿宋_GB2312"/>
                      <w:color w:val="000000"/>
                      <w:sz w:val="24"/>
                      <w:szCs w:val="24"/>
                      <w:lang w:val="en-US" w:eastAsia="zh-CN"/>
                    </w:rPr>
                  </w:pPr>
                  <w:r>
                    <w:rPr>
                      <w:rFonts w:hint="eastAsia" w:ascii="楷体_GB2312" w:eastAsia="楷体_GB2312"/>
                      <w:sz w:val="24"/>
                      <w:szCs w:val="24"/>
                      <w:lang w:val="en-US" w:eastAsia="zh-CN"/>
                    </w:rPr>
                    <w:t>《财务管理》</w:t>
                  </w:r>
                </w:p>
              </w:tc>
              <w:tc>
                <w:tcPr>
                  <w:tcW w:w="683"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w:t>
                  </w:r>
                </w:p>
              </w:tc>
              <w:tc>
                <w:tcPr>
                  <w:tcW w:w="683"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60</w:t>
                  </w:r>
                </w:p>
              </w:tc>
              <w:tc>
                <w:tcPr>
                  <w:tcW w:w="1018"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108</w:t>
                  </w:r>
                </w:p>
              </w:tc>
              <w:tc>
                <w:tcPr>
                  <w:tcW w:w="2011"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良好</w:t>
                  </w:r>
                </w:p>
              </w:tc>
            </w:tr>
          </w:tbl>
          <w:p>
            <w:pPr>
              <w:widowControl/>
              <w:jc w:val="left"/>
              <w:rPr>
                <w:rFonts w:hint="eastAsia" w:ascii="仿宋" w:hAnsi="仿宋" w:eastAsia="仿宋" w:cs="仿宋"/>
                <w:b/>
                <w:color w:val="000000"/>
                <w:kern w:val="0"/>
                <w:sz w:val="21"/>
                <w:szCs w:val="21"/>
              </w:rPr>
            </w:pPr>
            <w:r>
              <w:rPr>
                <w:rFonts w:hint="eastAsia" w:ascii="仿宋" w:hAnsi="仿宋" w:eastAsia="仿宋" w:cs="仿宋"/>
                <w:b/>
                <w:bCs/>
                <w:color w:val="000000"/>
                <w:kern w:val="0"/>
                <w:sz w:val="21"/>
                <w:szCs w:val="21"/>
              </w:rPr>
              <w:t>二、近五年承担的实践性教学</w:t>
            </w:r>
          </w:p>
          <w:tbl>
            <w:tblPr>
              <w:tblStyle w:val="7"/>
              <w:tblW w:w="7457"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679"/>
              <w:gridCol w:w="2963"/>
              <w:gridCol w:w="1130"/>
              <w:gridCol w:w="168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99" w:hRule="atLeast"/>
                <w:jc w:val="center"/>
              </w:trPr>
              <w:tc>
                <w:tcPr>
                  <w:tcW w:w="1679" w:type="dxa"/>
                  <w:tcBorders>
                    <w:top w:val="outset" w:color="000000" w:sz="6" w:space="0"/>
                    <w:left w:val="outset" w:color="000000" w:sz="6" w:space="0"/>
                    <w:bottom w:val="outset" w:color="000000" w:sz="6" w:space="0"/>
                    <w:right w:val="outset" w:color="000000" w:sz="6" w:space="0"/>
                  </w:tcBorders>
                  <w:shd w:val="clear" w:color="auto" w:fill="FFFFFF"/>
                  <w:noWrap w:val="0"/>
                  <w:vAlign w:val="top"/>
                </w:tcPr>
                <w:p>
                  <w:pPr>
                    <w:widowControl/>
                    <w:spacing w:line="299" w:lineRule="atLeast"/>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时间</w:t>
                  </w:r>
                </w:p>
              </w:tc>
              <w:tc>
                <w:tcPr>
                  <w:tcW w:w="2963" w:type="dxa"/>
                  <w:tcBorders>
                    <w:top w:val="outset" w:color="000000" w:sz="6" w:space="0"/>
                    <w:left w:val="outset" w:color="000000" w:sz="6" w:space="0"/>
                    <w:bottom w:val="outset" w:color="000000" w:sz="6" w:space="0"/>
                    <w:right w:val="outset" w:color="000000" w:sz="6" w:space="0"/>
                  </w:tcBorders>
                  <w:shd w:val="clear" w:color="auto" w:fill="FFFFFF"/>
                  <w:noWrap w:val="0"/>
                  <w:vAlign w:val="top"/>
                </w:tcPr>
                <w:p>
                  <w:pPr>
                    <w:widowControl/>
                    <w:spacing w:line="299" w:lineRule="atLeast"/>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课程名称</w:t>
                  </w:r>
                </w:p>
              </w:tc>
              <w:tc>
                <w:tcPr>
                  <w:tcW w:w="1130" w:type="dxa"/>
                  <w:tcBorders>
                    <w:top w:val="outset" w:color="000000" w:sz="6" w:space="0"/>
                    <w:left w:val="outset" w:color="000000" w:sz="6" w:space="0"/>
                    <w:bottom w:val="outset" w:color="000000" w:sz="6" w:space="0"/>
                    <w:right w:val="outset" w:color="000000" w:sz="6" w:space="0"/>
                  </w:tcBorders>
                  <w:shd w:val="clear" w:color="auto" w:fill="FFFFFF"/>
                  <w:noWrap w:val="0"/>
                  <w:vAlign w:val="top"/>
                </w:tcPr>
                <w:p>
                  <w:pPr>
                    <w:widowControl/>
                    <w:spacing w:line="299" w:lineRule="atLeast"/>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总学时</w:t>
                  </w:r>
                </w:p>
              </w:tc>
              <w:tc>
                <w:tcPr>
                  <w:tcW w:w="1685" w:type="dxa"/>
                  <w:tcBorders>
                    <w:top w:val="outset" w:color="000000" w:sz="6" w:space="0"/>
                    <w:left w:val="outset" w:color="000000" w:sz="6" w:space="0"/>
                    <w:bottom w:val="outset" w:color="000000" w:sz="6" w:space="0"/>
                    <w:right w:val="outset" w:color="000000" w:sz="6" w:space="0"/>
                  </w:tcBorders>
                  <w:shd w:val="clear" w:color="auto" w:fill="FFFFFF"/>
                  <w:noWrap w:val="0"/>
                  <w:vAlign w:val="top"/>
                </w:tcPr>
                <w:p>
                  <w:pPr>
                    <w:widowControl/>
                    <w:spacing w:line="299" w:lineRule="atLeast"/>
                    <w:jc w:val="left"/>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班级/人数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99" w:hRule="atLeast"/>
                <w:jc w:val="center"/>
              </w:trPr>
              <w:tc>
                <w:tcPr>
                  <w:tcW w:w="1679"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left"/>
                    <w:rPr>
                      <w:rFonts w:hint="eastAsia" w:ascii="仿宋" w:hAnsi="仿宋" w:eastAsia="仿宋" w:cs="仿宋"/>
                      <w:color w:val="000000"/>
                      <w:kern w:val="0"/>
                      <w:sz w:val="21"/>
                      <w:szCs w:val="21"/>
                      <w:lang w:val="en-US"/>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18</w:t>
                  </w: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p>
              </w:tc>
              <w:tc>
                <w:tcPr>
                  <w:tcW w:w="2963"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left"/>
                    <w:rPr>
                      <w:rFonts w:hint="eastAsia" w:ascii="仿宋" w:hAnsi="仿宋" w:eastAsia="仿宋" w:cs="仿宋"/>
                      <w:color w:val="000000"/>
                      <w:sz w:val="21"/>
                      <w:szCs w:val="21"/>
                    </w:rPr>
                  </w:pPr>
                  <w:r>
                    <w:rPr>
                      <w:rFonts w:hint="eastAsia" w:ascii="仿宋" w:hAnsi="仿宋" w:eastAsia="仿宋" w:cs="仿宋"/>
                      <w:color w:val="000000"/>
                      <w:kern w:val="0"/>
                      <w:sz w:val="21"/>
                      <w:szCs w:val="21"/>
                      <w:lang w:eastAsia="zh-CN"/>
                    </w:rPr>
                    <w:t>会计基本技能实训</w:t>
                  </w:r>
                </w:p>
              </w:tc>
              <w:tc>
                <w:tcPr>
                  <w:tcW w:w="1130" w:type="dxa"/>
                  <w:tcBorders>
                    <w:top w:val="outset" w:color="000000" w:sz="6" w:space="0"/>
                    <w:left w:val="outset" w:color="000000" w:sz="6" w:space="0"/>
                    <w:bottom w:val="outset" w:color="000000" w:sz="6" w:space="0"/>
                    <w:right w:val="outset" w:color="000000" w:sz="6" w:space="0"/>
                  </w:tcBorders>
                  <w:noWrap w:val="0"/>
                  <w:vAlign w:val="top"/>
                </w:tcPr>
                <w:p>
                  <w:pPr>
                    <w:widowControl/>
                    <w:spacing w:line="299"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24</w:t>
                  </w:r>
                </w:p>
              </w:tc>
              <w:tc>
                <w:tcPr>
                  <w:tcW w:w="1685"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108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99" w:hRule="atLeast"/>
                <w:jc w:val="center"/>
              </w:trPr>
              <w:tc>
                <w:tcPr>
                  <w:tcW w:w="1679"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18</w:t>
                  </w: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p>
              </w:tc>
              <w:tc>
                <w:tcPr>
                  <w:tcW w:w="2963"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初级会计</w:t>
                  </w:r>
                  <w:r>
                    <w:rPr>
                      <w:rFonts w:hint="eastAsia" w:ascii="仿宋" w:hAnsi="仿宋" w:eastAsia="仿宋" w:cs="仿宋"/>
                      <w:color w:val="000000"/>
                      <w:kern w:val="0"/>
                      <w:sz w:val="21"/>
                      <w:szCs w:val="21"/>
                      <w:lang w:eastAsia="zh-CN"/>
                    </w:rPr>
                    <w:t>实训</w:t>
                  </w:r>
                </w:p>
              </w:tc>
              <w:tc>
                <w:tcPr>
                  <w:tcW w:w="1130" w:type="dxa"/>
                  <w:tcBorders>
                    <w:top w:val="outset" w:color="000000" w:sz="6" w:space="0"/>
                    <w:left w:val="outset" w:color="000000" w:sz="6" w:space="0"/>
                    <w:bottom w:val="outset" w:color="000000" w:sz="6" w:space="0"/>
                    <w:right w:val="outset" w:color="000000" w:sz="6" w:space="0"/>
                  </w:tcBorders>
                  <w:noWrap w:val="0"/>
                  <w:vAlign w:val="top"/>
                </w:tcPr>
                <w:p>
                  <w:pPr>
                    <w:widowControl/>
                    <w:spacing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24</w:t>
                  </w:r>
                </w:p>
              </w:tc>
              <w:tc>
                <w:tcPr>
                  <w:tcW w:w="1685"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08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99" w:hRule="atLeast"/>
                <w:jc w:val="center"/>
              </w:trPr>
              <w:tc>
                <w:tcPr>
                  <w:tcW w:w="1679"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left"/>
                    <w:rPr>
                      <w:rFonts w:hint="eastAsia" w:ascii="仿宋" w:hAnsi="仿宋" w:eastAsia="仿宋" w:cs="仿宋"/>
                      <w:color w:val="000000"/>
                      <w:kern w:val="0"/>
                      <w:sz w:val="21"/>
                      <w:szCs w:val="21"/>
                      <w:lang w:val="en-US"/>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20</w:t>
                  </w:r>
                </w:p>
              </w:tc>
              <w:tc>
                <w:tcPr>
                  <w:tcW w:w="2963"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会计基本技能实训</w:t>
                  </w:r>
                </w:p>
              </w:tc>
              <w:tc>
                <w:tcPr>
                  <w:tcW w:w="1130" w:type="dxa"/>
                  <w:tcBorders>
                    <w:top w:val="outset" w:color="000000" w:sz="6" w:space="0"/>
                    <w:left w:val="outset" w:color="000000" w:sz="6" w:space="0"/>
                    <w:bottom w:val="outset" w:color="000000" w:sz="6" w:space="0"/>
                    <w:right w:val="outset" w:color="000000" w:sz="6" w:space="0"/>
                  </w:tcBorders>
                  <w:noWrap w:val="0"/>
                  <w:vAlign w:val="top"/>
                </w:tcPr>
                <w:p>
                  <w:pPr>
                    <w:widowControl/>
                    <w:spacing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24</w:t>
                  </w:r>
                </w:p>
              </w:tc>
              <w:tc>
                <w:tcPr>
                  <w:tcW w:w="1685"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127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99" w:hRule="atLeast"/>
                <w:jc w:val="center"/>
              </w:trPr>
              <w:tc>
                <w:tcPr>
                  <w:tcW w:w="1679"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20</w:t>
                  </w:r>
                </w:p>
              </w:tc>
              <w:tc>
                <w:tcPr>
                  <w:tcW w:w="2963"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初级会计</w:t>
                  </w:r>
                  <w:r>
                    <w:rPr>
                      <w:rFonts w:hint="eastAsia" w:ascii="仿宋" w:hAnsi="仿宋" w:eastAsia="仿宋" w:cs="仿宋"/>
                      <w:color w:val="000000"/>
                      <w:kern w:val="0"/>
                      <w:sz w:val="21"/>
                      <w:szCs w:val="21"/>
                      <w:lang w:eastAsia="zh-CN"/>
                    </w:rPr>
                    <w:t>实训</w:t>
                  </w:r>
                </w:p>
              </w:tc>
              <w:tc>
                <w:tcPr>
                  <w:tcW w:w="1130" w:type="dxa"/>
                  <w:tcBorders>
                    <w:top w:val="outset" w:color="000000" w:sz="6" w:space="0"/>
                    <w:left w:val="outset" w:color="000000" w:sz="6" w:space="0"/>
                    <w:bottom w:val="outset" w:color="000000" w:sz="6" w:space="0"/>
                    <w:right w:val="outset" w:color="000000" w:sz="6" w:space="0"/>
                  </w:tcBorders>
                  <w:noWrap w:val="0"/>
                  <w:vAlign w:val="top"/>
                </w:tcPr>
                <w:p>
                  <w:pPr>
                    <w:widowControl/>
                    <w:spacing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24</w:t>
                  </w:r>
                </w:p>
              </w:tc>
              <w:tc>
                <w:tcPr>
                  <w:tcW w:w="1685" w:type="dxa"/>
                  <w:tcBorders>
                    <w:top w:val="outset" w:color="000000" w:sz="6" w:space="0"/>
                    <w:left w:val="outset" w:color="000000" w:sz="6" w:space="0"/>
                    <w:bottom w:val="outset" w:color="000000" w:sz="6" w:space="0"/>
                    <w:right w:val="outset" w:color="000000" w:sz="6" w:space="0"/>
                  </w:tcBorders>
                  <w:noWrap w:val="0"/>
                  <w:vAlign w:val="top"/>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127</w:t>
                  </w:r>
                </w:p>
              </w:tc>
            </w:tr>
          </w:tbl>
          <w:p>
            <w:pPr>
              <w:widowControl/>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三、近五年来承担的教学研究课题</w:t>
            </w:r>
          </w:p>
          <w:tbl>
            <w:tblPr>
              <w:tblStyle w:val="7"/>
              <w:tblW w:w="7456"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948"/>
              <w:gridCol w:w="570"/>
              <w:gridCol w:w="344"/>
              <w:gridCol w:w="746"/>
              <w:gridCol w:w="1193"/>
              <w:gridCol w:w="65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3948"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3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课题名称</w:t>
                  </w:r>
                </w:p>
              </w:tc>
              <w:tc>
                <w:tcPr>
                  <w:tcW w:w="57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3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课题类别</w:t>
                  </w:r>
                </w:p>
              </w:tc>
              <w:tc>
                <w:tcPr>
                  <w:tcW w:w="344"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3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来源</w:t>
                  </w:r>
                </w:p>
              </w:tc>
              <w:tc>
                <w:tcPr>
                  <w:tcW w:w="746"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3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研究</w:t>
                  </w:r>
                </w:p>
                <w:p>
                  <w:pPr>
                    <w:widowControl/>
                    <w:spacing w:line="33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时间</w:t>
                  </w:r>
                </w:p>
              </w:tc>
              <w:tc>
                <w:tcPr>
                  <w:tcW w:w="1193"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3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本人所承担工作</w:t>
                  </w:r>
                </w:p>
              </w:tc>
              <w:tc>
                <w:tcPr>
                  <w:tcW w:w="655"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33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鉴定</w:t>
                  </w:r>
                </w:p>
                <w:p>
                  <w:pPr>
                    <w:widowControl/>
                    <w:spacing w:line="330"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3948"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both"/>
                    <w:rPr>
                      <w:rFonts w:hint="eastAsia" w:ascii="仿宋" w:hAnsi="仿宋" w:eastAsia="仿宋" w:cs="仿宋"/>
                      <w:color w:val="000000"/>
                      <w:kern w:val="0"/>
                      <w:sz w:val="21"/>
                      <w:szCs w:val="21"/>
                    </w:rPr>
                  </w:pPr>
                  <w:r>
                    <w:rPr>
                      <w:rFonts w:hint="eastAsia" w:ascii="仿宋" w:hAnsi="仿宋" w:eastAsia="仿宋" w:cs="仿宋"/>
                      <w:position w:val="6"/>
                      <w:sz w:val="21"/>
                      <w:szCs w:val="21"/>
                    </w:rPr>
                    <w:t>《</w:t>
                  </w:r>
                  <w:r>
                    <w:rPr>
                      <w:rFonts w:hint="eastAsia" w:ascii="仿宋" w:hAnsi="仿宋" w:eastAsia="仿宋" w:cs="仿宋"/>
                      <w:position w:val="6"/>
                      <w:sz w:val="21"/>
                      <w:szCs w:val="21"/>
                      <w:lang w:val="en-US" w:eastAsia="zh-CN"/>
                    </w:rPr>
                    <w:t>基础会计</w:t>
                  </w:r>
                  <w:r>
                    <w:rPr>
                      <w:rFonts w:hint="eastAsia" w:ascii="仿宋" w:hAnsi="仿宋" w:eastAsia="仿宋" w:cs="仿宋"/>
                      <w:position w:val="6"/>
                      <w:sz w:val="21"/>
                      <w:szCs w:val="21"/>
                    </w:rPr>
                    <w:t>》课程教学大纲（适用于</w:t>
                  </w:r>
                  <w:r>
                    <w:rPr>
                      <w:rFonts w:hint="eastAsia" w:ascii="仿宋" w:hAnsi="仿宋" w:eastAsia="仿宋" w:cs="仿宋"/>
                      <w:position w:val="6"/>
                      <w:sz w:val="21"/>
                      <w:szCs w:val="21"/>
                      <w:lang w:val="en-US" w:eastAsia="zh-CN"/>
                    </w:rPr>
                    <w:t>会计、财务管理</w:t>
                  </w:r>
                  <w:r>
                    <w:rPr>
                      <w:rFonts w:hint="eastAsia" w:ascii="仿宋" w:hAnsi="仿宋" w:eastAsia="仿宋" w:cs="仿宋"/>
                      <w:position w:val="6"/>
                      <w:sz w:val="21"/>
                      <w:szCs w:val="21"/>
                    </w:rPr>
                    <w:t>专业）</w:t>
                  </w:r>
                </w:p>
              </w:tc>
              <w:tc>
                <w:tcPr>
                  <w:tcW w:w="570"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院级</w:t>
                  </w:r>
                </w:p>
              </w:tc>
              <w:tc>
                <w:tcPr>
                  <w:tcW w:w="344"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p>
              </w:tc>
              <w:tc>
                <w:tcPr>
                  <w:tcW w:w="74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p>
              </w:tc>
              <w:tc>
                <w:tcPr>
                  <w:tcW w:w="1193"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负责人</w:t>
                  </w:r>
                </w:p>
              </w:tc>
              <w:tc>
                <w:tcPr>
                  <w:tcW w:w="65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3948"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position w:val="6"/>
                      <w:sz w:val="21"/>
                      <w:szCs w:val="21"/>
                    </w:rPr>
                  </w:pPr>
                  <w:r>
                    <w:rPr>
                      <w:rFonts w:hint="eastAsia" w:ascii="仿宋" w:hAnsi="仿宋" w:eastAsia="仿宋" w:cs="仿宋"/>
                      <w:position w:val="6"/>
                      <w:sz w:val="21"/>
                      <w:szCs w:val="21"/>
                    </w:rPr>
                    <w:t>《</w:t>
                  </w:r>
                  <w:r>
                    <w:rPr>
                      <w:rFonts w:hint="eastAsia" w:ascii="仿宋" w:hAnsi="仿宋" w:eastAsia="仿宋" w:cs="仿宋"/>
                      <w:position w:val="6"/>
                      <w:sz w:val="21"/>
                      <w:szCs w:val="21"/>
                      <w:lang w:val="en-US" w:eastAsia="zh-CN"/>
                    </w:rPr>
                    <w:t>初级会计实务</w:t>
                  </w:r>
                  <w:r>
                    <w:rPr>
                      <w:rFonts w:hint="eastAsia" w:ascii="仿宋" w:hAnsi="仿宋" w:eastAsia="仿宋" w:cs="仿宋"/>
                      <w:position w:val="6"/>
                      <w:sz w:val="21"/>
                      <w:szCs w:val="21"/>
                    </w:rPr>
                    <w:t>》课程教学大纲适用于</w:t>
                  </w:r>
                  <w:r>
                    <w:rPr>
                      <w:rFonts w:hint="eastAsia" w:ascii="仿宋" w:hAnsi="仿宋" w:eastAsia="仿宋" w:cs="仿宋"/>
                      <w:position w:val="6"/>
                      <w:sz w:val="21"/>
                      <w:szCs w:val="21"/>
                      <w:lang w:val="en-US" w:eastAsia="zh-CN"/>
                    </w:rPr>
                    <w:t>会计、财务管理</w:t>
                  </w:r>
                  <w:r>
                    <w:rPr>
                      <w:rFonts w:hint="eastAsia" w:ascii="仿宋" w:hAnsi="仿宋" w:eastAsia="仿宋" w:cs="仿宋"/>
                      <w:position w:val="6"/>
                      <w:sz w:val="21"/>
                      <w:szCs w:val="21"/>
                    </w:rPr>
                    <w:t>专业）</w:t>
                  </w:r>
                </w:p>
              </w:tc>
              <w:tc>
                <w:tcPr>
                  <w:tcW w:w="570"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院级</w:t>
                  </w:r>
                </w:p>
              </w:tc>
              <w:tc>
                <w:tcPr>
                  <w:tcW w:w="344"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p>
              </w:tc>
              <w:tc>
                <w:tcPr>
                  <w:tcW w:w="74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p>
              </w:tc>
              <w:tc>
                <w:tcPr>
                  <w:tcW w:w="1193"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负责人</w:t>
                  </w:r>
                </w:p>
              </w:tc>
              <w:tc>
                <w:tcPr>
                  <w:tcW w:w="65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3948"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position w:val="6"/>
                      <w:sz w:val="21"/>
                      <w:szCs w:val="21"/>
                    </w:rPr>
                  </w:pPr>
                  <w:r>
                    <w:rPr>
                      <w:rFonts w:hint="eastAsia" w:ascii="仿宋" w:hAnsi="仿宋" w:eastAsia="仿宋" w:cs="仿宋"/>
                      <w:position w:val="6"/>
                      <w:sz w:val="21"/>
                      <w:szCs w:val="21"/>
                    </w:rPr>
                    <w:t>《</w:t>
                  </w:r>
                  <w:r>
                    <w:rPr>
                      <w:rFonts w:hint="eastAsia" w:ascii="仿宋" w:hAnsi="仿宋" w:eastAsia="仿宋" w:cs="仿宋"/>
                      <w:position w:val="6"/>
                      <w:sz w:val="21"/>
                      <w:szCs w:val="21"/>
                      <w:lang w:val="en-US" w:eastAsia="zh-CN"/>
                    </w:rPr>
                    <w:t>财务管理</w:t>
                  </w:r>
                  <w:r>
                    <w:rPr>
                      <w:rFonts w:hint="eastAsia" w:ascii="仿宋" w:hAnsi="仿宋" w:eastAsia="仿宋" w:cs="仿宋"/>
                      <w:position w:val="6"/>
                      <w:sz w:val="21"/>
                      <w:szCs w:val="21"/>
                    </w:rPr>
                    <w:t>》课程教学大纲适用于</w:t>
                  </w:r>
                  <w:r>
                    <w:rPr>
                      <w:rFonts w:hint="eastAsia" w:ascii="仿宋" w:hAnsi="仿宋" w:eastAsia="仿宋" w:cs="仿宋"/>
                      <w:position w:val="6"/>
                      <w:sz w:val="21"/>
                      <w:szCs w:val="21"/>
                      <w:lang w:val="en-US" w:eastAsia="zh-CN"/>
                    </w:rPr>
                    <w:t>会计、财务管理</w:t>
                  </w:r>
                  <w:r>
                    <w:rPr>
                      <w:rFonts w:hint="eastAsia" w:ascii="仿宋" w:hAnsi="仿宋" w:eastAsia="仿宋" w:cs="仿宋"/>
                      <w:position w:val="6"/>
                      <w:sz w:val="21"/>
                      <w:szCs w:val="21"/>
                    </w:rPr>
                    <w:t>专业）</w:t>
                  </w:r>
                </w:p>
              </w:tc>
              <w:tc>
                <w:tcPr>
                  <w:tcW w:w="570"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院级</w:t>
                  </w:r>
                </w:p>
              </w:tc>
              <w:tc>
                <w:tcPr>
                  <w:tcW w:w="344"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p>
              </w:tc>
              <w:tc>
                <w:tcPr>
                  <w:tcW w:w="74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p>
              </w:tc>
              <w:tc>
                <w:tcPr>
                  <w:tcW w:w="1193"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负责人</w:t>
                  </w:r>
                </w:p>
              </w:tc>
              <w:tc>
                <w:tcPr>
                  <w:tcW w:w="65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30" w:hRule="atLeast"/>
                <w:jc w:val="center"/>
              </w:trPr>
              <w:tc>
                <w:tcPr>
                  <w:tcW w:w="3948"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position w:val="6"/>
                      <w:sz w:val="21"/>
                      <w:szCs w:val="21"/>
                    </w:rPr>
                  </w:pPr>
                  <w:r>
                    <w:rPr>
                      <w:rFonts w:hint="eastAsia" w:ascii="仿宋" w:hAnsi="仿宋" w:eastAsia="仿宋" w:cs="仿宋"/>
                      <w:position w:val="6"/>
                      <w:sz w:val="21"/>
                      <w:szCs w:val="21"/>
                    </w:rPr>
                    <w:t>《</w:t>
                  </w:r>
                  <w:r>
                    <w:rPr>
                      <w:rFonts w:hint="eastAsia" w:ascii="仿宋" w:hAnsi="仿宋" w:eastAsia="仿宋" w:cs="仿宋"/>
                      <w:position w:val="6"/>
                      <w:sz w:val="21"/>
                      <w:szCs w:val="21"/>
                      <w:lang w:val="en-US" w:eastAsia="zh-CN"/>
                    </w:rPr>
                    <w:t>会计学基础</w:t>
                  </w:r>
                  <w:r>
                    <w:rPr>
                      <w:rFonts w:hint="eastAsia" w:ascii="仿宋" w:hAnsi="仿宋" w:eastAsia="仿宋" w:cs="仿宋"/>
                      <w:position w:val="6"/>
                      <w:sz w:val="21"/>
                      <w:szCs w:val="21"/>
                    </w:rPr>
                    <w:t>》课程教学大纲（适用于</w:t>
                  </w:r>
                  <w:r>
                    <w:rPr>
                      <w:rFonts w:hint="eastAsia" w:ascii="仿宋" w:hAnsi="仿宋" w:eastAsia="仿宋" w:cs="仿宋"/>
                      <w:position w:val="6"/>
                      <w:sz w:val="21"/>
                      <w:szCs w:val="21"/>
                      <w:lang w:val="en-US" w:eastAsia="zh-CN"/>
                    </w:rPr>
                    <w:t>会计、财务管理</w:t>
                  </w:r>
                  <w:r>
                    <w:rPr>
                      <w:rFonts w:hint="eastAsia" w:ascii="仿宋" w:hAnsi="仿宋" w:eastAsia="仿宋" w:cs="仿宋"/>
                      <w:position w:val="6"/>
                      <w:sz w:val="21"/>
                      <w:szCs w:val="21"/>
                    </w:rPr>
                    <w:t>专业）</w:t>
                  </w:r>
                </w:p>
              </w:tc>
              <w:tc>
                <w:tcPr>
                  <w:tcW w:w="570"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院级</w:t>
                  </w:r>
                </w:p>
              </w:tc>
              <w:tc>
                <w:tcPr>
                  <w:tcW w:w="344"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p>
              </w:tc>
              <w:tc>
                <w:tcPr>
                  <w:tcW w:w="746"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default" w:ascii="仿宋" w:hAnsi="仿宋" w:eastAsia="仿宋" w:cs="仿宋"/>
                      <w:color w:val="000000"/>
                      <w:kern w:val="0"/>
                      <w:sz w:val="21"/>
                      <w:szCs w:val="21"/>
                      <w:lang w:val="en-US"/>
                    </w:rPr>
                  </w:pPr>
                  <w:r>
                    <w:rPr>
                      <w:rFonts w:hint="default" w:ascii="仿宋" w:hAnsi="仿宋" w:eastAsia="仿宋" w:cs="仿宋"/>
                      <w:color w:val="000000"/>
                      <w:kern w:val="0"/>
                      <w:sz w:val="21"/>
                      <w:szCs w:val="21"/>
                      <w:lang w:val="en-US"/>
                    </w:rPr>
                    <w:t>20</w:t>
                  </w:r>
                  <w:r>
                    <w:rPr>
                      <w:rFonts w:hint="default"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lang w:val="en-US" w:eastAsia="zh-CN"/>
                    </w:rPr>
                    <w:t>9</w:t>
                  </w:r>
                </w:p>
              </w:tc>
              <w:tc>
                <w:tcPr>
                  <w:tcW w:w="1193"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负责人</w:t>
                  </w:r>
                </w:p>
              </w:tc>
              <w:tc>
                <w:tcPr>
                  <w:tcW w:w="655" w:type="dxa"/>
                  <w:tcBorders>
                    <w:top w:val="outset" w:color="000000" w:sz="6" w:space="0"/>
                    <w:left w:val="outset" w:color="000000" w:sz="6" w:space="0"/>
                    <w:bottom w:val="outset" w:color="000000" w:sz="6" w:space="0"/>
                    <w:right w:val="outset" w:color="000000" w:sz="6" w:space="0"/>
                  </w:tcBorders>
                  <w:noWrap w:val="0"/>
                  <w:vAlign w:val="center"/>
                </w:tcPr>
                <w:p>
                  <w:pPr>
                    <w:widowControl/>
                    <w:spacing w:line="33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r>
                    <w:rPr>
                      <w:rFonts w:hint="eastAsia" w:ascii="仿宋" w:hAnsi="仿宋" w:eastAsia="仿宋" w:cs="仿宋"/>
                      <w:color w:val="000000"/>
                      <w:kern w:val="0"/>
                      <w:sz w:val="21"/>
                      <w:szCs w:val="21"/>
                      <w:lang w:val="en-US" w:eastAsia="zh-CN"/>
                    </w:rPr>
                    <w:t>19</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6</w:t>
                  </w:r>
                </w:p>
              </w:tc>
            </w:tr>
          </w:tbl>
          <w:p>
            <w:pPr>
              <w:jc w:val="left"/>
              <w:rPr>
                <w:rFonts w:hint="eastAsia" w:ascii="楷体_GB2312" w:eastAsia="楷体_GB2312"/>
                <w:sz w:val="24"/>
                <w:szCs w:val="24"/>
                <w:lang w:val="en-US" w:eastAsia="zh-CN"/>
              </w:rPr>
            </w:pPr>
          </w:p>
          <w:p>
            <w:pPr>
              <w:widowControl/>
              <w:jc w:val="left"/>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四、近五年在国内外主要刊物上以第一署名人发表的教学论文/论著</w:t>
            </w:r>
          </w:p>
          <w:tbl>
            <w:tblPr>
              <w:tblStyle w:val="7"/>
              <w:tblW w:w="7457"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211"/>
              <w:gridCol w:w="1720"/>
              <w:gridCol w:w="537"/>
              <w:gridCol w:w="1332"/>
              <w:gridCol w:w="65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99" w:hRule="atLeast"/>
                <w:jc w:val="center"/>
              </w:trPr>
              <w:tc>
                <w:tcPr>
                  <w:tcW w:w="3211"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299" w:lineRule="atLeast"/>
                    <w:jc w:val="center"/>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题目/论著</w:t>
                  </w:r>
                </w:p>
              </w:tc>
              <w:tc>
                <w:tcPr>
                  <w:tcW w:w="1720"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299" w:lineRule="atLeast"/>
                    <w:jc w:val="center"/>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刊物名称/出版社</w:t>
                  </w:r>
                </w:p>
              </w:tc>
              <w:tc>
                <w:tcPr>
                  <w:tcW w:w="53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299" w:lineRule="atLeast"/>
                    <w:jc w:val="center"/>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级别</w:t>
                  </w:r>
                </w:p>
              </w:tc>
              <w:tc>
                <w:tcPr>
                  <w:tcW w:w="1332"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299" w:lineRule="atLeast"/>
                    <w:jc w:val="center"/>
                    <w:rPr>
                      <w:rFonts w:hint="eastAsia" w:ascii="仿宋" w:hAnsi="仿宋" w:eastAsia="仿宋" w:cs="仿宋"/>
                      <w:color w:val="000000"/>
                      <w:kern w:val="0"/>
                      <w:sz w:val="21"/>
                      <w:szCs w:val="21"/>
                    </w:rPr>
                  </w:pPr>
                  <w:r>
                    <w:rPr>
                      <w:rFonts w:hint="eastAsia" w:ascii="仿宋" w:hAnsi="仿宋" w:eastAsia="仿宋" w:cs="仿宋"/>
                      <w:b/>
                      <w:bCs/>
                      <w:color w:val="000000"/>
                      <w:kern w:val="0"/>
                      <w:sz w:val="21"/>
                      <w:szCs w:val="21"/>
                    </w:rPr>
                    <w:t>发表时间</w:t>
                  </w:r>
                </w:p>
              </w:tc>
              <w:tc>
                <w:tcPr>
                  <w:tcW w:w="657" w:type="dxa"/>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widowControl/>
                    <w:spacing w:line="299" w:lineRule="atLeast"/>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署名次序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99" w:hRule="atLeast"/>
                <w:jc w:val="center"/>
              </w:trPr>
              <w:tc>
                <w:tcPr>
                  <w:tcW w:w="3211"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rPr>
                      <w:rFonts w:hint="eastAsia" w:ascii="仿宋" w:hAnsi="仿宋" w:eastAsia="仿宋" w:cs="仿宋"/>
                      <w:color w:val="000000"/>
                      <w:kern w:val="0"/>
                      <w:sz w:val="21"/>
                      <w:szCs w:val="21"/>
                    </w:rPr>
                  </w:pPr>
                  <w:r>
                    <w:rPr>
                      <w:rFonts w:hint="eastAsia" w:hAnsi="宋体" w:eastAsia="宋体"/>
                      <w:b w:val="0"/>
                      <w:bCs/>
                      <w:sz w:val="21"/>
                      <w:lang w:eastAsia="zh-CN"/>
                    </w:rPr>
                    <w:t>事业单位绩效考核体系优化研究</w:t>
                  </w:r>
                </w:p>
              </w:tc>
              <w:tc>
                <w:tcPr>
                  <w:tcW w:w="1720"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r>
                    <w:rPr>
                      <w:rFonts w:hint="eastAsia" w:hAnsi="宋体" w:eastAsia="宋体"/>
                      <w:b w:val="0"/>
                      <w:bCs/>
                      <w:sz w:val="21"/>
                      <w:lang w:val="en-US" w:eastAsia="zh-CN"/>
                    </w:rPr>
                    <w:t>中国乡镇企业会计</w:t>
                  </w:r>
                </w:p>
              </w:tc>
              <w:tc>
                <w:tcPr>
                  <w:tcW w:w="537"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4类</w:t>
                  </w:r>
                </w:p>
              </w:tc>
              <w:tc>
                <w:tcPr>
                  <w:tcW w:w="1332" w:type="dxa"/>
                  <w:tcBorders>
                    <w:top w:val="outset" w:color="000000" w:sz="6" w:space="0"/>
                    <w:left w:val="outset" w:color="000000" w:sz="6" w:space="0"/>
                    <w:bottom w:val="outset" w:color="000000" w:sz="6" w:space="0"/>
                    <w:right w:val="outset" w:color="000000" w:sz="6" w:space="0"/>
                  </w:tcBorders>
                  <w:noWrap w:val="0"/>
                  <w:vAlign w:val="center"/>
                </w:tcPr>
                <w:p>
                  <w:pPr>
                    <w:jc w:val="left"/>
                    <w:rPr>
                      <w:rFonts w:hint="eastAsia" w:ascii="仿宋" w:hAnsi="仿宋" w:eastAsia="仿宋" w:cs="仿宋"/>
                      <w:color w:val="000000"/>
                      <w:kern w:val="0"/>
                      <w:sz w:val="21"/>
                      <w:szCs w:val="21"/>
                    </w:rPr>
                  </w:pPr>
                  <w:r>
                    <w:rPr>
                      <w:rFonts w:hint="eastAsia" w:ascii="仿宋_GB2312" w:eastAsia="仿宋_GB2312"/>
                      <w:color w:val="000000"/>
                      <w:sz w:val="24"/>
                      <w:lang w:val="en-US" w:eastAsia="zh-CN"/>
                    </w:rPr>
                    <w:t>2019年4月</w:t>
                  </w:r>
                </w:p>
              </w:tc>
              <w:tc>
                <w:tcPr>
                  <w:tcW w:w="657"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99" w:hRule="atLeast"/>
                <w:jc w:val="center"/>
              </w:trPr>
              <w:tc>
                <w:tcPr>
                  <w:tcW w:w="3211"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rPr>
                      <w:rFonts w:hint="eastAsia" w:ascii="仿宋" w:hAnsi="仿宋" w:eastAsia="仿宋" w:cs="仿宋"/>
                      <w:color w:val="000000"/>
                      <w:kern w:val="0"/>
                      <w:sz w:val="21"/>
                      <w:szCs w:val="21"/>
                    </w:rPr>
                  </w:pPr>
                  <w:r>
                    <w:rPr>
                      <w:rFonts w:hint="eastAsia" w:hAnsi="宋体" w:eastAsia="宋体"/>
                      <w:b w:val="0"/>
                      <w:bCs/>
                      <w:sz w:val="21"/>
                      <w:lang w:val="en-US" w:eastAsia="zh-CN"/>
                    </w:rPr>
                    <w:t>徽州壁画创作的艺术特点研究</w:t>
                  </w:r>
                </w:p>
              </w:tc>
              <w:tc>
                <w:tcPr>
                  <w:tcW w:w="1720"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r>
                    <w:rPr>
                      <w:rFonts w:hint="eastAsia" w:hAnsi="宋体" w:eastAsia="宋体"/>
                      <w:b w:val="0"/>
                      <w:bCs/>
                      <w:sz w:val="21"/>
                      <w:lang w:val="en-US" w:eastAsia="zh-CN"/>
                    </w:rPr>
                    <w:t>湖北开放职业学院</w:t>
                  </w:r>
                </w:p>
              </w:tc>
              <w:tc>
                <w:tcPr>
                  <w:tcW w:w="537"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4类</w:t>
                  </w:r>
                </w:p>
              </w:tc>
              <w:tc>
                <w:tcPr>
                  <w:tcW w:w="1332" w:type="dxa"/>
                  <w:tcBorders>
                    <w:top w:val="outset" w:color="000000" w:sz="6" w:space="0"/>
                    <w:left w:val="outset" w:color="000000" w:sz="6" w:space="0"/>
                    <w:bottom w:val="outset" w:color="000000" w:sz="6" w:space="0"/>
                    <w:right w:val="outset" w:color="000000" w:sz="6" w:space="0"/>
                  </w:tcBorders>
                  <w:noWrap w:val="0"/>
                  <w:vAlign w:val="center"/>
                </w:tcPr>
                <w:p>
                  <w:pPr>
                    <w:spacing w:line="400" w:lineRule="atLeast"/>
                    <w:rPr>
                      <w:rFonts w:hint="eastAsia" w:ascii="仿宋" w:hAnsi="仿宋" w:eastAsia="仿宋" w:cs="仿宋"/>
                      <w:color w:val="000000"/>
                      <w:kern w:val="0"/>
                      <w:sz w:val="21"/>
                      <w:szCs w:val="21"/>
                    </w:rPr>
                  </w:pPr>
                  <w:r>
                    <w:rPr>
                      <w:rFonts w:hint="eastAsia" w:ascii="仿宋_GB2312" w:eastAsia="仿宋_GB2312"/>
                      <w:color w:val="000000"/>
                      <w:sz w:val="24"/>
                      <w:lang w:val="en-US" w:eastAsia="zh-CN"/>
                    </w:rPr>
                    <w:t>2018年12月</w:t>
                  </w:r>
                </w:p>
              </w:tc>
              <w:tc>
                <w:tcPr>
                  <w:tcW w:w="657"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99" w:hRule="atLeast"/>
                <w:jc w:val="center"/>
              </w:trPr>
              <w:tc>
                <w:tcPr>
                  <w:tcW w:w="3211"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rPr>
                      <w:rFonts w:hint="eastAsia" w:ascii="仿宋" w:hAnsi="仿宋" w:eastAsia="仿宋" w:cs="仿宋"/>
                      <w:color w:val="000000"/>
                      <w:kern w:val="0"/>
                      <w:sz w:val="21"/>
                      <w:szCs w:val="21"/>
                    </w:rPr>
                  </w:pPr>
                  <w:r>
                    <w:rPr>
                      <w:rFonts w:hint="eastAsia" w:hAnsi="宋体" w:eastAsia="宋体"/>
                      <w:b w:val="0"/>
                      <w:bCs/>
                      <w:sz w:val="21"/>
                      <w:lang w:val="en-US" w:eastAsia="zh-CN"/>
                    </w:rPr>
                    <w:t>皖北面人市场拓展研究</w:t>
                  </w:r>
                </w:p>
              </w:tc>
              <w:tc>
                <w:tcPr>
                  <w:tcW w:w="1720"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r>
                    <w:rPr>
                      <w:rFonts w:hint="eastAsia" w:hAnsi="宋体" w:eastAsia="宋体"/>
                      <w:b w:val="0"/>
                      <w:bCs/>
                      <w:sz w:val="21"/>
                      <w:lang w:val="en-US" w:eastAsia="zh-CN"/>
                    </w:rPr>
                    <w:t>中国市场</w:t>
                  </w:r>
                </w:p>
              </w:tc>
              <w:tc>
                <w:tcPr>
                  <w:tcW w:w="537"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4类</w:t>
                  </w:r>
                </w:p>
              </w:tc>
              <w:tc>
                <w:tcPr>
                  <w:tcW w:w="1332" w:type="dxa"/>
                  <w:tcBorders>
                    <w:top w:val="outset" w:color="000000" w:sz="6" w:space="0"/>
                    <w:left w:val="outset" w:color="000000" w:sz="6" w:space="0"/>
                    <w:bottom w:val="outset" w:color="000000" w:sz="6" w:space="0"/>
                    <w:right w:val="outset" w:color="000000" w:sz="6" w:space="0"/>
                  </w:tcBorders>
                  <w:noWrap w:val="0"/>
                  <w:vAlign w:val="center"/>
                </w:tcPr>
                <w:p>
                  <w:pPr>
                    <w:jc w:val="left"/>
                    <w:rPr>
                      <w:rFonts w:hint="eastAsia" w:ascii="仿宋" w:hAnsi="仿宋" w:eastAsia="仿宋" w:cs="仿宋"/>
                      <w:color w:val="000000"/>
                      <w:kern w:val="0"/>
                      <w:sz w:val="21"/>
                      <w:szCs w:val="21"/>
                    </w:rPr>
                  </w:pPr>
                  <w:r>
                    <w:rPr>
                      <w:rFonts w:hint="eastAsia" w:hAnsi="宋体"/>
                      <w:b w:val="0"/>
                      <w:bCs/>
                      <w:sz w:val="21"/>
                      <w:lang w:val="en-US" w:eastAsia="zh-CN"/>
                    </w:rPr>
                    <w:t xml:space="preserve"> </w:t>
                  </w:r>
                  <w:r>
                    <w:rPr>
                      <w:rFonts w:hint="eastAsia" w:ascii="仿宋_GB2312" w:eastAsia="仿宋_GB2312"/>
                      <w:color w:val="000000"/>
                      <w:sz w:val="24"/>
                      <w:lang w:val="en-US" w:eastAsia="zh-CN"/>
                    </w:rPr>
                    <w:t>2018年2月</w:t>
                  </w:r>
                </w:p>
              </w:tc>
              <w:tc>
                <w:tcPr>
                  <w:tcW w:w="657"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299" w:hRule="atLeast"/>
                <w:jc w:val="center"/>
              </w:trPr>
              <w:tc>
                <w:tcPr>
                  <w:tcW w:w="3211"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rPr>
                      <w:rFonts w:hint="eastAsia" w:ascii="仿宋" w:hAnsi="仿宋" w:eastAsia="仿宋" w:cs="仿宋"/>
                      <w:color w:val="000000"/>
                      <w:kern w:val="0"/>
                      <w:sz w:val="21"/>
                      <w:szCs w:val="21"/>
                    </w:rPr>
                  </w:pPr>
                </w:p>
              </w:tc>
              <w:tc>
                <w:tcPr>
                  <w:tcW w:w="1720"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p>
              </w:tc>
              <w:tc>
                <w:tcPr>
                  <w:tcW w:w="537"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p>
              </w:tc>
              <w:tc>
                <w:tcPr>
                  <w:tcW w:w="1332" w:type="dxa"/>
                  <w:tcBorders>
                    <w:top w:val="outset" w:color="000000" w:sz="6" w:space="0"/>
                    <w:left w:val="outset" w:color="000000" w:sz="6" w:space="0"/>
                    <w:bottom w:val="outset" w:color="000000" w:sz="6" w:space="0"/>
                    <w:right w:val="outset" w:color="000000" w:sz="6" w:space="0"/>
                  </w:tcBorders>
                  <w:noWrap w:val="0"/>
                  <w:vAlign w:val="center"/>
                </w:tcPr>
                <w:p>
                  <w:pPr>
                    <w:jc w:val="left"/>
                    <w:rPr>
                      <w:rFonts w:hint="eastAsia" w:ascii="仿宋" w:hAnsi="仿宋" w:eastAsia="仿宋" w:cs="仿宋"/>
                      <w:color w:val="000000"/>
                      <w:kern w:val="0"/>
                      <w:sz w:val="21"/>
                      <w:szCs w:val="21"/>
                    </w:rPr>
                  </w:pPr>
                </w:p>
              </w:tc>
              <w:tc>
                <w:tcPr>
                  <w:tcW w:w="657" w:type="dxa"/>
                  <w:tcBorders>
                    <w:top w:val="outset" w:color="000000" w:sz="6" w:space="0"/>
                    <w:left w:val="outset" w:color="000000" w:sz="6" w:space="0"/>
                    <w:bottom w:val="outset" w:color="000000" w:sz="6" w:space="0"/>
                    <w:right w:val="outset" w:color="000000" w:sz="6" w:space="0"/>
                  </w:tcBorders>
                  <w:noWrap w:val="0"/>
                  <w:vAlign w:val="center"/>
                </w:tcPr>
                <w:p>
                  <w:pPr>
                    <w:widowControl/>
                    <w:spacing w:before="100" w:beforeAutospacing="1" w:after="100" w:afterAutospacing="1" w:line="299" w:lineRule="atLeast"/>
                    <w:jc w:val="center"/>
                    <w:rPr>
                      <w:rFonts w:hint="eastAsia" w:ascii="仿宋" w:hAnsi="仿宋" w:eastAsia="仿宋" w:cs="仿宋"/>
                      <w:color w:val="000000"/>
                      <w:kern w:val="0"/>
                      <w:sz w:val="21"/>
                      <w:szCs w:val="21"/>
                    </w:rPr>
                  </w:pPr>
                </w:p>
              </w:tc>
            </w:tr>
          </w:tbl>
          <w:p>
            <w:pPr>
              <w:jc w:val="left"/>
              <w:rPr>
                <w:rFonts w:hint="eastAsia" w:ascii="楷体_GB2312" w:eastAsia="楷体_GB2312"/>
                <w:sz w:val="24"/>
                <w:szCs w:val="24"/>
                <w:lang w:val="en-US" w:eastAsia="zh-CN"/>
              </w:rPr>
            </w:pPr>
          </w:p>
          <w:p>
            <w:pPr>
              <w:jc w:val="left"/>
              <w:rPr>
                <w:rFonts w:hint="eastAsia" w:ascii="楷体_GB2312" w:eastAsia="楷体_GB2312"/>
                <w:sz w:val="24"/>
                <w:szCs w:val="24"/>
                <w:lang w:val="en-US" w:eastAsia="zh-CN"/>
              </w:rPr>
            </w:pPr>
          </w:p>
          <w:p>
            <w:pPr>
              <w:jc w:val="left"/>
              <w:rPr>
                <w:rFonts w:hint="eastAsia" w:ascii="楷体_GB2312" w:eastAsia="楷体_GB2312"/>
                <w:sz w:val="24"/>
                <w:szCs w:val="24"/>
                <w:lang w:val="en-US" w:eastAsia="zh-CN"/>
              </w:rPr>
            </w:pPr>
          </w:p>
          <w:p>
            <w:pPr>
              <w:jc w:val="left"/>
              <w:rPr>
                <w:rFonts w:hint="eastAsia" w:ascii="楷体_GB2312" w:eastAsia="楷体_GB2312"/>
                <w:sz w:val="24"/>
                <w:szCs w:val="24"/>
                <w:lang w:val="en-US" w:eastAsia="zh-CN"/>
              </w:rPr>
            </w:pPr>
          </w:p>
          <w:p>
            <w:pPr>
              <w:jc w:val="left"/>
              <w:rPr>
                <w:rFonts w:hint="eastAsia" w:ascii="楷体_GB2312" w:eastAsia="楷体_GB2312"/>
                <w:sz w:val="24"/>
                <w:szCs w:val="24"/>
                <w:lang w:val="en-US" w:eastAsia="zh-CN"/>
              </w:rPr>
            </w:pPr>
          </w:p>
          <w:p>
            <w:pPr>
              <w:jc w:val="left"/>
              <w:rPr>
                <w:rFonts w:hint="eastAsia" w:ascii="楷体_GB2312" w:eastAsia="楷体_GB2312"/>
                <w:sz w:val="24"/>
                <w:szCs w:val="24"/>
                <w:lang w:val="en-US" w:eastAsia="zh-CN"/>
              </w:rPr>
            </w:pPr>
          </w:p>
          <w:p>
            <w:pPr>
              <w:jc w:val="left"/>
              <w:rPr>
                <w:rFonts w:hint="eastAsia" w:ascii="楷体_GB2312" w:eastAsia="楷体_GB2312"/>
                <w:sz w:val="24"/>
                <w:szCs w:val="24"/>
                <w:lang w:val="en-US" w:eastAsia="zh-CN"/>
              </w:rPr>
            </w:pPr>
          </w:p>
          <w:p>
            <w:pPr>
              <w:jc w:val="left"/>
              <w:rPr>
                <w:rFonts w:hint="eastAsia" w:ascii="楷体_GB2312" w:eastAsia="楷体_GB2312"/>
                <w:sz w:val="24"/>
                <w:szCs w:val="24"/>
                <w:lang w:val="en-US" w:eastAsia="zh-CN"/>
              </w:rPr>
            </w:pPr>
          </w:p>
          <w:p>
            <w:pPr>
              <w:jc w:val="left"/>
              <w:rPr>
                <w:rFonts w:hint="eastAsia" w:ascii="楷体_GB2312" w:eastAsia="楷体_GB2312"/>
                <w:sz w:val="24"/>
                <w:szCs w:val="24"/>
                <w:lang w:val="en-US" w:eastAsia="zh-CN"/>
              </w:rPr>
            </w:pPr>
          </w:p>
          <w:p>
            <w:pPr>
              <w:jc w:val="left"/>
              <w:rPr>
                <w:rFonts w:hint="eastAsia" w:ascii="楷体_GB2312" w:eastAsia="楷体_GB2312"/>
                <w:sz w:val="24"/>
                <w:szCs w:val="24"/>
                <w:lang w:val="en-US" w:eastAsia="zh-CN"/>
              </w:rPr>
            </w:pPr>
          </w:p>
          <w:p>
            <w:pPr>
              <w:jc w:val="left"/>
              <w:rPr>
                <w:rFonts w:hint="eastAsia" w:ascii="楷体_GB2312" w:eastAsia="楷体_GB2312"/>
                <w:sz w:val="24"/>
                <w:szCs w:val="24"/>
                <w:lang w:val="en-US" w:eastAsia="zh-CN"/>
              </w:rPr>
            </w:pPr>
          </w:p>
          <w:p>
            <w:pPr>
              <w:jc w:val="left"/>
              <w:rPr>
                <w:rFonts w:hint="eastAsia" w:ascii="楷体_GB2312" w:eastAsia="楷体_GB2312"/>
                <w:sz w:val="24"/>
                <w:szCs w:val="24"/>
                <w:lang w:val="en-US" w:eastAsia="zh-CN"/>
              </w:rPr>
            </w:pPr>
          </w:p>
          <w:p>
            <w:pPr>
              <w:jc w:val="left"/>
              <w:rPr>
                <w:rFonts w:hint="eastAsia" w:ascii="楷体_GB2312" w:eastAsia="楷体_GB2312"/>
                <w:sz w:val="24"/>
                <w:szCs w:val="24"/>
                <w:lang w:val="en-US" w:eastAsia="zh-CN"/>
              </w:rPr>
            </w:pPr>
          </w:p>
          <w:p>
            <w:pPr>
              <w:jc w:val="left"/>
              <w:rPr>
                <w:rFonts w:hint="eastAsia" w:ascii="楷体_GB2312" w:eastAsia="楷体_GB2312"/>
                <w:sz w:val="24"/>
                <w:szCs w:val="24"/>
                <w:lang w:val="en-US" w:eastAsia="zh-CN"/>
              </w:rPr>
            </w:pPr>
          </w:p>
          <w:p>
            <w:pPr>
              <w:jc w:val="left"/>
              <w:rPr>
                <w:rFonts w:hint="eastAsia" w:ascii="楷体_GB2312" w:eastAsia="楷体_GB2312"/>
                <w:sz w:val="24"/>
                <w:szCs w:val="24"/>
                <w:lang w:val="en-US" w:eastAsia="zh-CN"/>
              </w:rPr>
            </w:pPr>
          </w:p>
          <w:p>
            <w:pPr>
              <w:jc w:val="left"/>
              <w:rPr>
                <w:rFonts w:hint="eastAsia" w:ascii="楷体_GB2312" w:eastAsia="楷体_GB2312"/>
                <w:sz w:val="24"/>
                <w:szCs w:val="24"/>
                <w:lang w:val="en-US" w:eastAsia="zh-CN"/>
              </w:rPr>
            </w:pPr>
          </w:p>
          <w:p>
            <w:pPr>
              <w:jc w:val="left"/>
              <w:rPr>
                <w:rFonts w:hint="eastAsia" w:ascii="楷体_GB2312" w:eastAsia="楷体_GB2312"/>
                <w:sz w:val="24"/>
                <w:szCs w:val="24"/>
                <w:lang w:val="en-US" w:eastAsia="zh-CN"/>
              </w:rPr>
            </w:pPr>
          </w:p>
          <w:p>
            <w:pPr>
              <w:jc w:val="left"/>
              <w:rPr>
                <w:rFonts w:hint="eastAsia" w:ascii="楷体_GB2312" w:eastAsia="楷体_GB2312"/>
                <w:sz w:val="24"/>
                <w:szCs w:val="24"/>
                <w:lang w:val="en-US" w:eastAsia="zh-CN"/>
              </w:rPr>
            </w:pPr>
          </w:p>
          <w:p>
            <w:pPr>
              <w:spacing w:line="400" w:lineRule="exact"/>
              <w:rPr>
                <w:rFonts w:hint="eastAsia" w:asciiTheme="majorEastAsia" w:hAnsiTheme="majorEastAsia" w:eastAsiaTheme="majorEastAsia"/>
              </w:rPr>
            </w:pPr>
          </w:p>
          <w:p>
            <w:pPr>
              <w:spacing w:line="400" w:lineRule="exact"/>
              <w:rPr>
                <w:rFonts w:hint="eastAsia" w:asciiTheme="majorEastAsia" w:hAnsiTheme="majorEastAsia" w:eastAsiaTheme="majorEastAsia"/>
              </w:rPr>
            </w:pPr>
          </w:p>
          <w:p>
            <w:pPr>
              <w:spacing w:line="400" w:lineRule="exact"/>
              <w:rPr>
                <w:rFonts w:hint="eastAsia" w:asciiTheme="majorEastAsia" w:hAnsiTheme="majorEastAsia" w:eastAsiaTheme="majorEastAsia"/>
              </w:rPr>
            </w:pPr>
          </w:p>
          <w:p>
            <w:pPr>
              <w:spacing w:line="400" w:lineRule="exact"/>
              <w:rPr>
                <w:rFonts w:hint="eastAsia" w:asciiTheme="majorEastAsia" w:hAnsiTheme="majorEastAsia" w:eastAsiaTheme="majorEastAsia"/>
              </w:rPr>
            </w:pPr>
          </w:p>
          <w:p>
            <w:pPr>
              <w:spacing w:line="400" w:lineRule="exact"/>
              <w:rPr>
                <w:rFonts w:hint="eastAsia"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7" w:hRule="atLeast"/>
        </w:trPr>
        <w:tc>
          <w:tcPr>
            <w:tcW w:w="851" w:type="dxa"/>
            <w:textDirection w:val="tbRlV"/>
            <w:vAlign w:val="center"/>
          </w:tcPr>
          <w:p>
            <w:pPr>
              <w:adjustRightInd w:val="0"/>
              <w:snapToGrid w:val="0"/>
              <w:spacing w:line="240" w:lineRule="atLeast"/>
              <w:ind w:left="113" w:right="-693" w:rightChars="-330"/>
              <w:jc w:val="center"/>
              <w:rPr>
                <w:rFonts w:asciiTheme="majorEastAsia" w:hAnsiTheme="majorEastAsia" w:eastAsiaTheme="majorEastAsia"/>
                <w:sz w:val="24"/>
              </w:rPr>
            </w:pPr>
            <w:r>
              <w:rPr>
                <w:rFonts w:hint="eastAsia" w:asciiTheme="majorEastAsia" w:hAnsiTheme="majorEastAsia" w:eastAsiaTheme="majorEastAsia"/>
                <w:b/>
                <w:sz w:val="24"/>
              </w:rPr>
              <w:t>技术服务</w:t>
            </w:r>
          </w:p>
        </w:tc>
        <w:tc>
          <w:tcPr>
            <w:tcW w:w="8080" w:type="dxa"/>
          </w:tcPr>
          <w:p>
            <w:pPr>
              <w:spacing w:line="400" w:lineRule="exact"/>
              <w:rPr>
                <w:rFonts w:hint="eastAsia" w:asciiTheme="majorEastAsia" w:hAnsiTheme="majorEastAsia" w:eastAsiaTheme="majorEastAsia"/>
              </w:rPr>
            </w:pPr>
            <w:r>
              <w:rPr>
                <w:rFonts w:hint="eastAsia" w:asciiTheme="majorEastAsia" w:hAnsiTheme="majorEastAsia" w:eastAsiaTheme="majorEastAsia"/>
              </w:rPr>
              <w:t>近五年来承担的技术开发与服务（培训）项目及效果（含项目/培训名称、来源、年限、本人所起作用）（不超过五项）；在国内外公开发行刊物上发表的专业技术论文（含题目、刊物名称、署名次序与时间）；获得的表彰</w:t>
            </w:r>
            <w:r>
              <w:rPr>
                <w:rFonts w:asciiTheme="majorEastAsia" w:hAnsiTheme="majorEastAsia" w:eastAsiaTheme="majorEastAsia"/>
              </w:rPr>
              <w:t>/</w:t>
            </w:r>
            <w:r>
              <w:rPr>
                <w:rFonts w:hint="eastAsia" w:asciiTheme="majorEastAsia" w:hAnsiTheme="majorEastAsia" w:eastAsiaTheme="majorEastAsia"/>
              </w:rPr>
              <w:t>奖励或获得的专利（含奖项名称、授予单位、署名次序、时间）</w:t>
            </w:r>
          </w:p>
          <w:p>
            <w:pPr>
              <w:spacing w:line="400" w:lineRule="exact"/>
              <w:rPr>
                <w:rFonts w:hint="eastAsia" w:asciiTheme="majorEastAsia" w:hAnsiTheme="majorEastAsia" w:eastAsiaTheme="majorEastAsia"/>
              </w:rPr>
            </w:pPr>
          </w:p>
          <w:p>
            <w:pPr>
              <w:spacing w:line="400" w:lineRule="atLeast"/>
              <w:rPr>
                <w:rFonts w:hint="eastAsia" w:ascii="仿宋_GB2312" w:eastAsia="仿宋_GB2312"/>
                <w:color w:val="000000"/>
                <w:sz w:val="24"/>
                <w:lang w:val="en-US" w:eastAsia="zh-CN"/>
              </w:rPr>
            </w:pPr>
            <w:r>
              <w:rPr>
                <w:rFonts w:hint="eastAsia" w:ascii="仿宋_GB2312" w:eastAsia="仿宋_GB2312"/>
                <w:color w:val="000000"/>
                <w:sz w:val="24"/>
                <w:lang w:val="en-US" w:eastAsia="zh-CN"/>
              </w:rPr>
              <w:t>2018年3月指导会计专业学生参加安徽省会计技能大赛</w:t>
            </w:r>
          </w:p>
          <w:p>
            <w:pPr>
              <w:spacing w:line="400" w:lineRule="atLeast"/>
              <w:rPr>
                <w:rFonts w:hint="eastAsia" w:ascii="仿宋_GB2312" w:eastAsia="仿宋_GB2312"/>
                <w:color w:val="000000"/>
                <w:sz w:val="24"/>
                <w:lang w:val="en-US" w:eastAsia="zh-CN"/>
              </w:rPr>
            </w:pPr>
            <w:r>
              <w:rPr>
                <w:rFonts w:hint="eastAsia" w:ascii="仿宋_GB2312" w:eastAsia="仿宋_GB2312"/>
                <w:color w:val="000000"/>
                <w:sz w:val="24"/>
                <w:lang w:val="en-US" w:eastAsia="zh-CN"/>
              </w:rPr>
              <w:t>2018年5月参加全国初级会计职称考试并取得初级会计专业技术资格</w:t>
            </w:r>
          </w:p>
          <w:p>
            <w:pPr>
              <w:spacing w:line="400" w:lineRule="atLeast"/>
              <w:rPr>
                <w:rFonts w:hint="eastAsia" w:ascii="仿宋_GB2312" w:eastAsia="仿宋_GB2312"/>
                <w:color w:val="000000"/>
                <w:sz w:val="24"/>
                <w:lang w:val="en-US" w:eastAsia="zh-CN"/>
              </w:rPr>
            </w:pPr>
            <w:r>
              <w:rPr>
                <w:rFonts w:hint="eastAsia" w:ascii="仿宋_GB2312" w:eastAsia="仿宋_GB2312"/>
                <w:color w:val="000000"/>
                <w:sz w:val="24"/>
                <w:lang w:val="en-US" w:eastAsia="zh-CN"/>
              </w:rPr>
              <w:t>2019年12月参加安徽扬子职业技术学院经济管理学院“青年教师教学基本功大赛”荣获“一等奖”</w:t>
            </w:r>
          </w:p>
          <w:p>
            <w:pPr>
              <w:spacing w:line="400" w:lineRule="atLeast"/>
              <w:rPr>
                <w:rFonts w:hint="eastAsia" w:ascii="仿宋_GB2312" w:eastAsia="仿宋_GB2312"/>
                <w:color w:val="000000"/>
                <w:sz w:val="24"/>
                <w:lang w:val="en-US" w:eastAsia="zh-CN"/>
              </w:rPr>
            </w:pPr>
            <w:r>
              <w:rPr>
                <w:rFonts w:hint="eastAsia" w:ascii="仿宋_GB2312" w:eastAsia="仿宋_GB2312"/>
                <w:color w:val="000000"/>
                <w:sz w:val="24"/>
                <w:lang w:val="en-US" w:eastAsia="zh-CN"/>
              </w:rPr>
              <w:t>2020年8月参加安徽省国培财务管理“双师型”项目培训</w:t>
            </w:r>
          </w:p>
          <w:p>
            <w:pPr>
              <w:spacing w:line="400" w:lineRule="exact"/>
              <w:rPr>
                <w:rFonts w:hint="eastAsia" w:asciiTheme="majorEastAsia" w:hAnsiTheme="majorEastAsia" w:eastAsiaTheme="majorEastAsia"/>
              </w:rPr>
            </w:pPr>
          </w:p>
        </w:tc>
      </w:tr>
    </w:tbl>
    <w:p>
      <w:pPr>
        <w:spacing w:line="480" w:lineRule="auto"/>
        <w:ind w:right="-693" w:rightChars="-330"/>
        <w:rPr>
          <w:rFonts w:ascii="仿宋_GB2312" w:hAnsi="宋体" w:eastAsia="仿宋_GB2312"/>
          <w:b/>
          <w:bCs/>
          <w:sz w:val="28"/>
        </w:rPr>
      </w:pPr>
      <w:r>
        <w:rPr>
          <w:rFonts w:ascii="仿宋_GB2312" w:hAnsi="宋体" w:eastAsia="仿宋_GB2312"/>
          <w:b/>
          <w:bCs/>
          <w:sz w:val="28"/>
        </w:rPr>
        <w:t>2</w:t>
      </w:r>
      <w:r>
        <w:rPr>
          <w:rFonts w:hint="eastAsia" w:ascii="仿宋_GB2312" w:hAnsi="宋体" w:eastAsia="仿宋_GB2312"/>
          <w:b/>
          <w:bCs/>
          <w:sz w:val="28"/>
        </w:rPr>
        <w:t>．课程团队</w:t>
      </w:r>
    </w:p>
    <w:tbl>
      <w:tblPr>
        <w:tblStyle w:val="7"/>
        <w:tblW w:w="97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68"/>
        <w:gridCol w:w="577"/>
        <w:gridCol w:w="1067"/>
        <w:gridCol w:w="907"/>
        <w:gridCol w:w="1276"/>
        <w:gridCol w:w="850"/>
        <w:gridCol w:w="1134"/>
        <w:gridCol w:w="14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792" w:type="dxa"/>
            <w:vMerge w:val="restart"/>
            <w:vAlign w:val="center"/>
          </w:tcPr>
          <w:p>
            <w:pPr>
              <w:adjustRightInd w:val="0"/>
              <w:snapToGrid w:val="0"/>
              <w:spacing w:line="240" w:lineRule="atLeast"/>
              <w:rPr>
                <w:rFonts w:ascii="仿宋_GB2312" w:hAnsi="宋体" w:eastAsia="仿宋_GB2312"/>
                <w:b/>
                <w:sz w:val="24"/>
              </w:rPr>
            </w:pPr>
            <w:r>
              <w:rPr>
                <w:rFonts w:hint="eastAsia" w:ascii="仿宋_GB2312" w:hAnsi="宋体" w:eastAsia="仿宋_GB2312"/>
                <w:b/>
                <w:sz w:val="24"/>
              </w:rPr>
              <w:t>课程团队结构（含兼职教师）</w:t>
            </w:r>
          </w:p>
        </w:tc>
        <w:tc>
          <w:tcPr>
            <w:tcW w:w="768" w:type="dxa"/>
            <w:vAlign w:val="center"/>
          </w:tcPr>
          <w:p>
            <w:pPr>
              <w:jc w:val="center"/>
              <w:rPr>
                <w:rFonts w:ascii="仿宋_GB2312" w:hAnsi="宋体" w:eastAsia="仿宋_GB2312"/>
                <w:szCs w:val="21"/>
              </w:rPr>
            </w:pPr>
            <w:r>
              <w:rPr>
                <w:rFonts w:hint="eastAsia" w:ascii="仿宋_GB2312" w:hAnsi="宋体" w:eastAsia="仿宋_GB2312"/>
                <w:szCs w:val="21"/>
              </w:rPr>
              <w:t>姓名</w:t>
            </w:r>
          </w:p>
        </w:tc>
        <w:tc>
          <w:tcPr>
            <w:tcW w:w="577" w:type="dxa"/>
            <w:vAlign w:val="center"/>
          </w:tcPr>
          <w:p>
            <w:pPr>
              <w:jc w:val="center"/>
              <w:rPr>
                <w:rFonts w:ascii="仿宋_GB2312" w:hAnsi="宋体" w:eastAsia="仿宋_GB2312"/>
                <w:szCs w:val="21"/>
              </w:rPr>
            </w:pPr>
            <w:r>
              <w:rPr>
                <w:rFonts w:hint="eastAsia" w:ascii="仿宋_GB2312" w:hAnsi="宋体" w:eastAsia="仿宋_GB2312"/>
                <w:szCs w:val="21"/>
              </w:rPr>
              <w:t>性别</w:t>
            </w:r>
          </w:p>
        </w:tc>
        <w:tc>
          <w:tcPr>
            <w:tcW w:w="1067" w:type="dxa"/>
            <w:vAlign w:val="center"/>
          </w:tcPr>
          <w:p>
            <w:pPr>
              <w:jc w:val="center"/>
              <w:rPr>
                <w:rFonts w:ascii="仿宋_GB2312" w:hAnsi="宋体" w:eastAsia="仿宋_GB2312"/>
                <w:szCs w:val="21"/>
              </w:rPr>
            </w:pPr>
            <w:r>
              <w:rPr>
                <w:rFonts w:hint="eastAsia" w:ascii="仿宋_GB2312" w:hAnsi="宋体" w:eastAsia="仿宋_GB2312"/>
                <w:szCs w:val="21"/>
              </w:rPr>
              <w:t>出生</w:t>
            </w:r>
          </w:p>
          <w:p>
            <w:pPr>
              <w:jc w:val="center"/>
              <w:rPr>
                <w:rFonts w:ascii="仿宋_GB2312" w:hAnsi="宋体" w:eastAsia="仿宋_GB2312"/>
                <w:szCs w:val="21"/>
              </w:rPr>
            </w:pPr>
            <w:r>
              <w:rPr>
                <w:rFonts w:hint="eastAsia" w:ascii="仿宋_GB2312" w:hAnsi="宋体" w:eastAsia="仿宋_GB2312"/>
                <w:szCs w:val="21"/>
              </w:rPr>
              <w:t>年月</w:t>
            </w:r>
          </w:p>
        </w:tc>
        <w:tc>
          <w:tcPr>
            <w:tcW w:w="907" w:type="dxa"/>
            <w:vAlign w:val="center"/>
          </w:tcPr>
          <w:p>
            <w:pPr>
              <w:jc w:val="center"/>
              <w:rPr>
                <w:rFonts w:ascii="仿宋_GB2312" w:hAnsi="宋体" w:eastAsia="仿宋_GB2312"/>
                <w:szCs w:val="21"/>
              </w:rPr>
            </w:pPr>
            <w:r>
              <w:rPr>
                <w:rFonts w:hint="eastAsia" w:ascii="仿宋_GB2312" w:hAnsi="宋体" w:eastAsia="仿宋_GB2312"/>
                <w:szCs w:val="21"/>
              </w:rPr>
              <w:t>专业技术职务</w:t>
            </w:r>
          </w:p>
        </w:tc>
        <w:tc>
          <w:tcPr>
            <w:tcW w:w="1276" w:type="dxa"/>
            <w:vAlign w:val="center"/>
          </w:tcPr>
          <w:p>
            <w:pPr>
              <w:jc w:val="center"/>
              <w:rPr>
                <w:rFonts w:ascii="仿宋_GB2312" w:hAnsi="宋体" w:eastAsia="仿宋_GB2312"/>
                <w:szCs w:val="21"/>
              </w:rPr>
            </w:pPr>
            <w:r>
              <w:rPr>
                <w:rFonts w:hint="eastAsia" w:ascii="仿宋_GB2312" w:hAnsi="宋体" w:eastAsia="仿宋_GB2312"/>
                <w:szCs w:val="21"/>
              </w:rPr>
              <w:t>职业资格</w:t>
            </w:r>
          </w:p>
          <w:p>
            <w:pPr>
              <w:jc w:val="center"/>
              <w:rPr>
                <w:rFonts w:ascii="仿宋_GB2312" w:hAnsi="宋体" w:eastAsia="仿宋_GB2312"/>
                <w:szCs w:val="21"/>
              </w:rPr>
            </w:pPr>
            <w:r>
              <w:rPr>
                <w:rFonts w:hint="eastAsia" w:ascii="仿宋_GB2312" w:hAnsi="宋体" w:eastAsia="仿宋_GB2312"/>
                <w:szCs w:val="21"/>
              </w:rPr>
              <w:t>证书</w:t>
            </w:r>
          </w:p>
        </w:tc>
        <w:tc>
          <w:tcPr>
            <w:tcW w:w="850" w:type="dxa"/>
            <w:vAlign w:val="center"/>
          </w:tcPr>
          <w:p>
            <w:pPr>
              <w:jc w:val="center"/>
              <w:rPr>
                <w:rFonts w:ascii="仿宋_GB2312" w:hAnsi="宋体" w:eastAsia="仿宋_GB2312"/>
                <w:szCs w:val="21"/>
              </w:rPr>
            </w:pPr>
            <w:r>
              <w:rPr>
                <w:rFonts w:hint="eastAsia" w:ascii="仿宋_GB2312" w:hAnsi="宋体" w:eastAsia="仿宋_GB2312"/>
                <w:szCs w:val="21"/>
              </w:rPr>
              <w:t>专业</w:t>
            </w:r>
          </w:p>
          <w:p>
            <w:pPr>
              <w:jc w:val="center"/>
              <w:rPr>
                <w:rFonts w:ascii="仿宋_GB2312" w:hAnsi="宋体" w:eastAsia="仿宋_GB2312"/>
                <w:szCs w:val="21"/>
              </w:rPr>
            </w:pPr>
            <w:r>
              <w:rPr>
                <w:rFonts w:hint="eastAsia" w:ascii="仿宋_GB2312" w:hAnsi="宋体" w:eastAsia="仿宋_GB2312"/>
                <w:szCs w:val="21"/>
              </w:rPr>
              <w:t>领域</w:t>
            </w:r>
          </w:p>
        </w:tc>
        <w:tc>
          <w:tcPr>
            <w:tcW w:w="1134"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在教学中承担的</w:t>
            </w:r>
          </w:p>
          <w:p>
            <w:pPr>
              <w:jc w:val="center"/>
              <w:rPr>
                <w:rFonts w:asciiTheme="majorEastAsia" w:hAnsiTheme="majorEastAsia" w:eastAsiaTheme="majorEastAsia"/>
                <w:szCs w:val="21"/>
              </w:rPr>
            </w:pPr>
            <w:r>
              <w:rPr>
                <w:rFonts w:hint="eastAsia" w:asciiTheme="majorEastAsia" w:hAnsiTheme="majorEastAsia" w:eastAsiaTheme="majorEastAsia"/>
                <w:szCs w:val="21"/>
              </w:rPr>
              <w:t>工作</w:t>
            </w:r>
          </w:p>
        </w:tc>
        <w:tc>
          <w:tcPr>
            <w:tcW w:w="1418"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兼职教师在行业企业中所任职务</w:t>
            </w:r>
          </w:p>
        </w:tc>
        <w:tc>
          <w:tcPr>
            <w:tcW w:w="933" w:type="dxa"/>
            <w:vAlign w:val="center"/>
          </w:tcPr>
          <w:p>
            <w:pPr>
              <w:spacing w:line="480" w:lineRule="auto"/>
              <w:jc w:val="center"/>
              <w:rPr>
                <w:rFonts w:ascii="仿宋_GB2312" w:hAnsi="宋体" w:eastAsia="仿宋_GB2312"/>
                <w:szCs w:val="21"/>
              </w:rPr>
            </w:pPr>
            <w:r>
              <w:rPr>
                <w:rFonts w:hint="eastAsia" w:ascii="仿宋_GB2312" w:hAnsi="宋体" w:eastAsia="仿宋_GB2312"/>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792" w:type="dxa"/>
            <w:vMerge w:val="continue"/>
          </w:tcPr>
          <w:p>
            <w:pPr>
              <w:spacing w:line="480" w:lineRule="auto"/>
              <w:ind w:right="-693" w:rightChars="-330"/>
              <w:rPr>
                <w:rFonts w:ascii="仿宋_GB2312" w:hAnsi="宋体" w:eastAsia="仿宋_GB2312"/>
                <w:sz w:val="28"/>
              </w:rPr>
            </w:pPr>
          </w:p>
        </w:tc>
        <w:tc>
          <w:tcPr>
            <w:tcW w:w="768" w:type="dxa"/>
          </w:tcPr>
          <w:p>
            <w:pPr>
              <w:spacing w:line="480" w:lineRule="auto"/>
              <w:ind w:right="-693" w:rightChars="-330"/>
              <w:rPr>
                <w:rFonts w:hint="eastAsia" w:ascii="仿宋_GB2312" w:hAnsi="宋体" w:eastAsia="仿宋_GB2312"/>
                <w:sz w:val="24"/>
                <w:szCs w:val="24"/>
                <w:lang w:eastAsia="zh-CN"/>
              </w:rPr>
            </w:pPr>
            <w:r>
              <w:rPr>
                <w:rFonts w:hint="eastAsia" w:ascii="仿宋_GB2312" w:hAnsi="宋体" w:eastAsia="仿宋_GB2312"/>
                <w:sz w:val="24"/>
                <w:szCs w:val="24"/>
                <w:lang w:eastAsia="zh-CN"/>
              </w:rPr>
              <w:t>张方芳</w:t>
            </w:r>
          </w:p>
        </w:tc>
        <w:tc>
          <w:tcPr>
            <w:tcW w:w="577" w:type="dxa"/>
          </w:tcPr>
          <w:p>
            <w:pPr>
              <w:spacing w:line="480" w:lineRule="auto"/>
              <w:ind w:right="-693" w:rightChars="-330"/>
              <w:rPr>
                <w:rFonts w:hint="eastAsia" w:ascii="仿宋_GB2312" w:hAnsi="宋体" w:eastAsia="仿宋_GB2312"/>
                <w:sz w:val="24"/>
                <w:szCs w:val="24"/>
                <w:lang w:eastAsia="zh-CN"/>
              </w:rPr>
            </w:pPr>
            <w:r>
              <w:rPr>
                <w:rFonts w:hint="eastAsia" w:ascii="仿宋_GB2312" w:hAnsi="宋体" w:eastAsia="仿宋_GB2312"/>
                <w:sz w:val="24"/>
                <w:szCs w:val="24"/>
                <w:lang w:eastAsia="zh-CN"/>
              </w:rPr>
              <w:t>女</w:t>
            </w:r>
          </w:p>
        </w:tc>
        <w:tc>
          <w:tcPr>
            <w:tcW w:w="1067" w:type="dxa"/>
            <w:vAlign w:val="center"/>
          </w:tcPr>
          <w:p>
            <w:pPr>
              <w:keepNext w:val="0"/>
              <w:keepLines w:val="0"/>
              <w:widowControl/>
              <w:suppressLineNumbers w:val="0"/>
              <w:jc w:val="both"/>
              <w:textAlignment w:val="center"/>
              <w:rPr>
                <w:rFonts w:hint="eastAsia" w:ascii="宋体" w:hAnsi="Times New Roman" w:eastAsia="宋体" w:cs="Times New Roman"/>
                <w:kern w:val="2"/>
                <w:sz w:val="24"/>
                <w:szCs w:val="24"/>
                <w:lang w:val="en-US" w:eastAsia="zh-CN" w:bidi="ar-SA"/>
              </w:rPr>
            </w:pPr>
            <w:r>
              <w:rPr>
                <w:rFonts w:hint="eastAsia" w:ascii="宋体" w:hAnsi="宋体" w:cs="宋体"/>
                <w:i w:val="0"/>
                <w:color w:val="000000"/>
                <w:kern w:val="0"/>
                <w:sz w:val="24"/>
                <w:szCs w:val="24"/>
                <w:u w:val="none"/>
                <w:lang w:val="en-US" w:eastAsia="zh-CN" w:bidi="ar"/>
              </w:rPr>
              <w:t>1995.10</w:t>
            </w:r>
          </w:p>
        </w:tc>
        <w:tc>
          <w:tcPr>
            <w:tcW w:w="907" w:type="dxa"/>
          </w:tcPr>
          <w:p>
            <w:pPr>
              <w:spacing w:line="480" w:lineRule="auto"/>
              <w:ind w:right="-693" w:rightChars="-330"/>
              <w:rPr>
                <w:rFonts w:hint="eastAsia" w:ascii="仿宋_GB2312" w:hAnsi="宋体" w:eastAsia="仿宋_GB2312"/>
                <w:sz w:val="24"/>
                <w:szCs w:val="24"/>
                <w:lang w:eastAsia="zh-CN"/>
              </w:rPr>
            </w:pPr>
            <w:r>
              <w:rPr>
                <w:rFonts w:hint="eastAsia" w:ascii="仿宋_GB2312" w:hAnsi="宋体" w:eastAsia="仿宋_GB2312"/>
                <w:sz w:val="24"/>
                <w:szCs w:val="24"/>
                <w:lang w:eastAsia="zh-CN"/>
              </w:rPr>
              <w:t>助教</w:t>
            </w:r>
          </w:p>
        </w:tc>
        <w:tc>
          <w:tcPr>
            <w:tcW w:w="1276" w:type="dxa"/>
          </w:tcPr>
          <w:p>
            <w:pPr>
              <w:spacing w:line="480" w:lineRule="auto"/>
              <w:ind w:right="-693" w:rightChars="-330"/>
              <w:rPr>
                <w:rFonts w:ascii="仿宋_GB2312" w:hAnsi="宋体" w:eastAsia="仿宋_GB2312"/>
                <w:sz w:val="24"/>
                <w:szCs w:val="24"/>
              </w:rPr>
            </w:pPr>
          </w:p>
        </w:tc>
        <w:tc>
          <w:tcPr>
            <w:tcW w:w="850" w:type="dxa"/>
            <w:vAlign w:val="top"/>
          </w:tcPr>
          <w:p>
            <w:pPr>
              <w:rPr>
                <w:rFonts w:hint="eastAsia" w:ascii="宋体" w:hAnsi="Times New Roman" w:eastAsia="宋体" w:cs="Times New Roman"/>
                <w:kern w:val="2"/>
                <w:sz w:val="24"/>
                <w:szCs w:val="24"/>
                <w:lang w:val="en-US" w:eastAsia="zh-CN" w:bidi="ar-SA"/>
              </w:rPr>
            </w:pPr>
            <w:r>
              <w:rPr>
                <w:rFonts w:hint="eastAsia" w:ascii="宋体"/>
                <w:sz w:val="24"/>
                <w:szCs w:val="24"/>
                <w:lang w:eastAsia="zh-CN"/>
              </w:rPr>
              <w:t>财务管理</w:t>
            </w:r>
          </w:p>
        </w:tc>
        <w:tc>
          <w:tcPr>
            <w:tcW w:w="1134" w:type="dxa"/>
            <w:vAlign w:val="top"/>
          </w:tcPr>
          <w:p>
            <w:pP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教学</w:t>
            </w:r>
          </w:p>
        </w:tc>
        <w:tc>
          <w:tcPr>
            <w:tcW w:w="1418" w:type="dxa"/>
            <w:vAlign w:val="top"/>
          </w:tcPr>
          <w:p>
            <w:pPr>
              <w:rPr>
                <w:rFonts w:hint="eastAsia" w:ascii="宋体" w:hAnsi="Times New Roman" w:eastAsia="宋体" w:cs="Times New Roman"/>
                <w:kern w:val="2"/>
                <w:sz w:val="24"/>
                <w:szCs w:val="24"/>
                <w:lang w:val="en-US" w:eastAsia="zh-CN" w:bidi="ar-SA"/>
              </w:rPr>
            </w:pPr>
            <w:r>
              <w:rPr>
                <w:rFonts w:hint="eastAsia" w:ascii="宋体"/>
                <w:sz w:val="24"/>
                <w:szCs w:val="24"/>
                <w:lang w:eastAsia="zh-CN"/>
              </w:rPr>
              <w:t>行政助理</w:t>
            </w:r>
          </w:p>
        </w:tc>
        <w:tc>
          <w:tcPr>
            <w:tcW w:w="933"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792" w:type="dxa"/>
            <w:vMerge w:val="continue"/>
          </w:tcPr>
          <w:p>
            <w:pPr>
              <w:spacing w:line="480" w:lineRule="auto"/>
              <w:ind w:right="-693" w:rightChars="-330"/>
              <w:rPr>
                <w:rFonts w:ascii="仿宋_GB2312" w:hAnsi="宋体" w:eastAsia="仿宋_GB2312"/>
                <w:sz w:val="28"/>
              </w:rPr>
            </w:pPr>
          </w:p>
        </w:tc>
        <w:tc>
          <w:tcPr>
            <w:tcW w:w="768" w:type="dxa"/>
          </w:tcPr>
          <w:p>
            <w:pPr>
              <w:spacing w:line="480" w:lineRule="auto"/>
              <w:ind w:right="-693" w:rightChars="-330"/>
              <w:rPr>
                <w:rFonts w:hint="eastAsia" w:ascii="仿宋_GB2312" w:hAnsi="宋体" w:eastAsia="仿宋_GB2312"/>
                <w:sz w:val="24"/>
                <w:szCs w:val="24"/>
                <w:lang w:eastAsia="zh-CN"/>
              </w:rPr>
            </w:pPr>
            <w:r>
              <w:rPr>
                <w:rFonts w:hint="eastAsia" w:ascii="仿宋_GB2312" w:hAnsi="宋体" w:eastAsia="仿宋_GB2312"/>
                <w:sz w:val="24"/>
                <w:szCs w:val="24"/>
                <w:lang w:eastAsia="zh-CN"/>
              </w:rPr>
              <w:t>王静</w:t>
            </w:r>
          </w:p>
        </w:tc>
        <w:tc>
          <w:tcPr>
            <w:tcW w:w="577" w:type="dxa"/>
            <w:vAlign w:val="top"/>
          </w:tcPr>
          <w:p>
            <w:pPr>
              <w:rPr>
                <w:rFonts w:hint="eastAsia" w:ascii="宋体" w:hAnsi="Times New Roman" w:eastAsia="宋体" w:cs="Times New Roman"/>
                <w:kern w:val="2"/>
                <w:sz w:val="24"/>
                <w:szCs w:val="24"/>
                <w:lang w:val="en-US" w:eastAsia="zh-CN" w:bidi="ar-SA"/>
              </w:rPr>
            </w:pPr>
            <w:r>
              <w:rPr>
                <w:rFonts w:hint="eastAsia" w:ascii="宋体"/>
                <w:sz w:val="24"/>
                <w:szCs w:val="24"/>
              </w:rPr>
              <w:t>女</w:t>
            </w:r>
          </w:p>
        </w:tc>
        <w:tc>
          <w:tcPr>
            <w:tcW w:w="1067" w:type="dxa"/>
            <w:vAlign w:val="center"/>
          </w:tcPr>
          <w:p>
            <w:pPr>
              <w:keepNext w:val="0"/>
              <w:keepLines w:val="0"/>
              <w:widowControl/>
              <w:suppressLineNumbers w:val="0"/>
              <w:jc w:val="both"/>
              <w:textAlignment w:val="center"/>
              <w:rPr>
                <w:rFonts w:hint="eastAsia" w:ascii="宋体" w:hAnsi="Times New Roman" w:eastAsia="宋体" w:cs="Times New Roman"/>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1990</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9</w:t>
            </w:r>
          </w:p>
        </w:tc>
        <w:tc>
          <w:tcPr>
            <w:tcW w:w="907" w:type="dxa"/>
          </w:tcPr>
          <w:p>
            <w:pPr>
              <w:spacing w:line="480" w:lineRule="auto"/>
              <w:ind w:right="-693" w:rightChars="-330"/>
              <w:rPr>
                <w:rFonts w:hint="eastAsia" w:ascii="仿宋_GB2312" w:hAnsi="宋体" w:eastAsia="仿宋_GB2312"/>
                <w:sz w:val="24"/>
                <w:szCs w:val="24"/>
                <w:lang w:eastAsia="zh-CN"/>
              </w:rPr>
            </w:pPr>
            <w:r>
              <w:rPr>
                <w:rFonts w:hint="eastAsia" w:ascii="仿宋_GB2312" w:hAnsi="宋体" w:eastAsia="仿宋_GB2312"/>
                <w:sz w:val="24"/>
                <w:szCs w:val="24"/>
                <w:lang w:eastAsia="zh-CN"/>
              </w:rPr>
              <w:t>助教</w:t>
            </w:r>
          </w:p>
        </w:tc>
        <w:tc>
          <w:tcPr>
            <w:tcW w:w="1276" w:type="dxa"/>
          </w:tcPr>
          <w:p>
            <w:pPr>
              <w:spacing w:line="480" w:lineRule="auto"/>
              <w:ind w:right="-693" w:rightChars="-330"/>
              <w:rPr>
                <w:rFonts w:ascii="仿宋_GB2312" w:hAnsi="宋体" w:eastAsia="仿宋_GB2312"/>
                <w:sz w:val="24"/>
                <w:szCs w:val="24"/>
              </w:rPr>
            </w:pPr>
          </w:p>
        </w:tc>
        <w:tc>
          <w:tcPr>
            <w:tcW w:w="850" w:type="dxa"/>
            <w:vAlign w:val="top"/>
          </w:tcPr>
          <w:p>
            <w:pPr>
              <w:rPr>
                <w:rFonts w:hint="eastAsia" w:ascii="宋体" w:hAnsi="Times New Roman" w:eastAsia="宋体" w:cs="Times New Roman"/>
                <w:kern w:val="2"/>
                <w:sz w:val="24"/>
                <w:szCs w:val="24"/>
                <w:lang w:val="en-US" w:eastAsia="zh-CN" w:bidi="ar-SA"/>
              </w:rPr>
            </w:pPr>
            <w:r>
              <w:rPr>
                <w:rFonts w:hint="eastAsia" w:ascii="宋体"/>
                <w:sz w:val="24"/>
                <w:szCs w:val="24"/>
              </w:rPr>
              <w:t>会计</w:t>
            </w:r>
          </w:p>
        </w:tc>
        <w:tc>
          <w:tcPr>
            <w:tcW w:w="1134" w:type="dxa"/>
            <w:vAlign w:val="top"/>
          </w:tcPr>
          <w:p>
            <w:pPr>
              <w:rPr>
                <w:rFonts w:hint="eastAsia"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教学</w:t>
            </w:r>
          </w:p>
        </w:tc>
        <w:tc>
          <w:tcPr>
            <w:tcW w:w="1418" w:type="dxa"/>
            <w:vAlign w:val="top"/>
          </w:tcPr>
          <w:p>
            <w:pPr>
              <w:rPr>
                <w:rFonts w:hint="eastAsia" w:ascii="宋体" w:hAnsi="Times New Roman" w:eastAsia="宋体" w:cs="Times New Roman"/>
                <w:kern w:val="2"/>
                <w:sz w:val="24"/>
                <w:szCs w:val="24"/>
                <w:lang w:val="en-US" w:eastAsia="zh-CN" w:bidi="ar-SA"/>
              </w:rPr>
            </w:pPr>
            <w:r>
              <w:rPr>
                <w:rFonts w:hint="eastAsia" w:ascii="宋体"/>
                <w:sz w:val="24"/>
                <w:szCs w:val="24"/>
                <w:lang w:eastAsia="zh-CN"/>
              </w:rPr>
              <w:t>分团委书记</w:t>
            </w:r>
          </w:p>
        </w:tc>
        <w:tc>
          <w:tcPr>
            <w:tcW w:w="933"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792" w:type="dxa"/>
            <w:vMerge w:val="continue"/>
          </w:tcPr>
          <w:p>
            <w:pPr>
              <w:spacing w:line="480" w:lineRule="auto"/>
              <w:ind w:right="-693" w:rightChars="-330"/>
              <w:rPr>
                <w:rFonts w:ascii="仿宋_GB2312" w:hAnsi="宋体" w:eastAsia="仿宋_GB2312"/>
                <w:sz w:val="28"/>
              </w:rPr>
            </w:pPr>
          </w:p>
        </w:tc>
        <w:tc>
          <w:tcPr>
            <w:tcW w:w="768" w:type="dxa"/>
          </w:tcPr>
          <w:p>
            <w:pPr>
              <w:spacing w:line="480" w:lineRule="auto"/>
              <w:ind w:right="-693" w:rightChars="-330"/>
              <w:rPr>
                <w:rFonts w:hint="eastAsia" w:ascii="仿宋_GB2312" w:hAnsi="宋体" w:eastAsia="仿宋_GB2312"/>
                <w:sz w:val="24"/>
                <w:szCs w:val="24"/>
                <w:lang w:eastAsia="zh-CN"/>
              </w:rPr>
            </w:pPr>
            <w:r>
              <w:rPr>
                <w:rFonts w:hint="eastAsia" w:ascii="仿宋_GB2312" w:hAnsi="宋体" w:eastAsia="仿宋_GB2312"/>
                <w:sz w:val="24"/>
                <w:szCs w:val="24"/>
                <w:lang w:eastAsia="zh-CN"/>
              </w:rPr>
              <w:t>朱婷婷</w:t>
            </w:r>
          </w:p>
        </w:tc>
        <w:tc>
          <w:tcPr>
            <w:tcW w:w="577" w:type="dxa"/>
            <w:vAlign w:val="top"/>
          </w:tcPr>
          <w:p>
            <w:pPr>
              <w:rPr>
                <w:rFonts w:hint="eastAsia" w:ascii="宋体" w:hAnsi="Times New Roman" w:eastAsia="宋体" w:cs="Times New Roman"/>
                <w:kern w:val="2"/>
                <w:sz w:val="24"/>
                <w:szCs w:val="24"/>
                <w:lang w:val="en-US" w:eastAsia="zh-CN" w:bidi="ar-SA"/>
              </w:rPr>
            </w:pPr>
            <w:r>
              <w:rPr>
                <w:rFonts w:hint="eastAsia" w:ascii="宋体"/>
                <w:sz w:val="24"/>
                <w:szCs w:val="24"/>
              </w:rPr>
              <w:t>女</w:t>
            </w:r>
          </w:p>
        </w:tc>
        <w:tc>
          <w:tcPr>
            <w:tcW w:w="1067" w:type="dxa"/>
            <w:vAlign w:val="center"/>
          </w:tcPr>
          <w:p>
            <w:pPr>
              <w:keepNext w:val="0"/>
              <w:keepLines w:val="0"/>
              <w:widowControl/>
              <w:suppressLineNumbers w:val="0"/>
              <w:jc w:val="center"/>
              <w:textAlignment w:val="center"/>
              <w:rPr>
                <w:rFonts w:hint="eastAsia" w:ascii="宋体" w:hAnsi="Times New Roman" w:eastAsia="宋体" w:cs="Times New Roman"/>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1990.4</w:t>
            </w:r>
          </w:p>
        </w:tc>
        <w:tc>
          <w:tcPr>
            <w:tcW w:w="907" w:type="dxa"/>
          </w:tcPr>
          <w:p>
            <w:pPr>
              <w:spacing w:line="480" w:lineRule="auto"/>
              <w:ind w:right="-693" w:rightChars="-330"/>
              <w:rPr>
                <w:rFonts w:hint="eastAsia" w:ascii="仿宋_GB2312" w:hAnsi="宋体" w:eastAsia="仿宋_GB2312"/>
                <w:sz w:val="24"/>
                <w:szCs w:val="24"/>
                <w:lang w:eastAsia="zh-CN"/>
              </w:rPr>
            </w:pPr>
            <w:r>
              <w:rPr>
                <w:rFonts w:hint="eastAsia" w:ascii="仿宋_GB2312" w:hAnsi="宋体" w:eastAsia="仿宋_GB2312"/>
                <w:sz w:val="24"/>
                <w:szCs w:val="24"/>
                <w:lang w:eastAsia="zh-CN"/>
              </w:rPr>
              <w:t>助教</w:t>
            </w:r>
          </w:p>
        </w:tc>
        <w:tc>
          <w:tcPr>
            <w:tcW w:w="1276" w:type="dxa"/>
          </w:tcPr>
          <w:p>
            <w:pPr>
              <w:spacing w:line="480" w:lineRule="auto"/>
              <w:ind w:right="-693" w:rightChars="-330"/>
              <w:rPr>
                <w:rFonts w:ascii="仿宋_GB2312" w:hAnsi="宋体" w:eastAsia="仿宋_GB2312"/>
                <w:sz w:val="24"/>
                <w:szCs w:val="24"/>
              </w:rPr>
            </w:pPr>
          </w:p>
        </w:tc>
        <w:tc>
          <w:tcPr>
            <w:tcW w:w="850" w:type="dxa"/>
            <w:vAlign w:val="top"/>
          </w:tcPr>
          <w:p>
            <w:pPr>
              <w:rPr>
                <w:rFonts w:hint="eastAsia" w:ascii="宋体" w:hAnsi="Times New Roman" w:eastAsia="宋体" w:cs="Times New Roman"/>
                <w:kern w:val="2"/>
                <w:sz w:val="24"/>
                <w:szCs w:val="24"/>
                <w:lang w:val="en-US" w:eastAsia="zh-CN" w:bidi="ar-SA"/>
              </w:rPr>
            </w:pPr>
            <w:r>
              <w:rPr>
                <w:rFonts w:hint="eastAsia" w:ascii="宋体"/>
                <w:sz w:val="24"/>
                <w:szCs w:val="24"/>
              </w:rPr>
              <w:t>经济学</w:t>
            </w:r>
          </w:p>
        </w:tc>
        <w:tc>
          <w:tcPr>
            <w:tcW w:w="1134" w:type="dxa"/>
            <w:vAlign w:val="top"/>
          </w:tcPr>
          <w:p>
            <w:pPr>
              <w:rPr>
                <w:rFonts w:hint="eastAsia"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教学</w:t>
            </w:r>
          </w:p>
        </w:tc>
        <w:tc>
          <w:tcPr>
            <w:tcW w:w="1418" w:type="dxa"/>
            <w:vAlign w:val="top"/>
          </w:tcPr>
          <w:p>
            <w:pPr>
              <w:rPr>
                <w:rFonts w:hint="eastAsia" w:ascii="宋体" w:hAnsi="Times New Roman" w:eastAsia="宋体" w:cs="Times New Roman"/>
                <w:kern w:val="2"/>
                <w:sz w:val="24"/>
                <w:szCs w:val="24"/>
                <w:lang w:val="en-US" w:eastAsia="zh-CN" w:bidi="ar-SA"/>
              </w:rPr>
            </w:pPr>
            <w:r>
              <w:rPr>
                <w:rFonts w:hint="eastAsia" w:ascii="宋体"/>
                <w:sz w:val="24"/>
                <w:szCs w:val="24"/>
                <w:lang w:eastAsia="zh-CN"/>
              </w:rPr>
              <w:t>分团委书记</w:t>
            </w:r>
          </w:p>
        </w:tc>
        <w:tc>
          <w:tcPr>
            <w:tcW w:w="933"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792" w:type="dxa"/>
            <w:vMerge w:val="continue"/>
          </w:tcPr>
          <w:p>
            <w:pPr>
              <w:spacing w:line="480" w:lineRule="auto"/>
              <w:ind w:right="-693" w:rightChars="-330"/>
              <w:rPr>
                <w:rFonts w:ascii="仿宋_GB2312" w:hAnsi="宋体" w:eastAsia="仿宋_GB2312"/>
                <w:sz w:val="28"/>
              </w:rPr>
            </w:pPr>
          </w:p>
        </w:tc>
        <w:tc>
          <w:tcPr>
            <w:tcW w:w="768" w:type="dxa"/>
          </w:tcPr>
          <w:p>
            <w:pPr>
              <w:spacing w:line="480" w:lineRule="auto"/>
              <w:ind w:right="-693" w:rightChars="-330"/>
              <w:rPr>
                <w:rFonts w:hint="eastAsia" w:ascii="仿宋_GB2312" w:hAnsi="宋体" w:eastAsia="仿宋_GB2312"/>
                <w:sz w:val="24"/>
                <w:szCs w:val="24"/>
                <w:lang w:eastAsia="zh-CN"/>
              </w:rPr>
            </w:pPr>
            <w:r>
              <w:rPr>
                <w:rFonts w:hint="eastAsia" w:ascii="仿宋_GB2312" w:hAnsi="宋体" w:eastAsia="仿宋_GB2312"/>
                <w:sz w:val="24"/>
                <w:szCs w:val="24"/>
                <w:lang w:eastAsia="zh-CN"/>
              </w:rPr>
              <w:t>包莉</w:t>
            </w:r>
          </w:p>
        </w:tc>
        <w:tc>
          <w:tcPr>
            <w:tcW w:w="577" w:type="dxa"/>
            <w:vAlign w:val="top"/>
          </w:tcPr>
          <w:p>
            <w:pPr>
              <w:rPr>
                <w:rFonts w:hint="eastAsia" w:ascii="宋体" w:hAnsi="Times New Roman" w:eastAsia="宋体" w:cs="Times New Roman"/>
                <w:kern w:val="2"/>
                <w:sz w:val="24"/>
                <w:szCs w:val="24"/>
                <w:lang w:val="en-US" w:eastAsia="zh-CN" w:bidi="ar-SA"/>
              </w:rPr>
            </w:pPr>
            <w:r>
              <w:rPr>
                <w:rFonts w:hint="eastAsia" w:ascii="宋体"/>
                <w:sz w:val="24"/>
                <w:szCs w:val="24"/>
              </w:rPr>
              <w:t>女</w:t>
            </w:r>
          </w:p>
        </w:tc>
        <w:tc>
          <w:tcPr>
            <w:tcW w:w="1067" w:type="dxa"/>
            <w:vAlign w:val="center"/>
          </w:tcPr>
          <w:p>
            <w:pPr>
              <w:keepNext w:val="0"/>
              <w:keepLines w:val="0"/>
              <w:widowControl/>
              <w:suppressLineNumbers w:val="0"/>
              <w:jc w:val="both"/>
              <w:textAlignment w:val="center"/>
              <w:rPr>
                <w:rFonts w:hint="eastAsia" w:ascii="宋体" w:hAnsi="Times New Roman" w:eastAsia="宋体" w:cs="Times New Roman"/>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1993.3</w:t>
            </w:r>
          </w:p>
        </w:tc>
        <w:tc>
          <w:tcPr>
            <w:tcW w:w="907" w:type="dxa"/>
          </w:tcPr>
          <w:p>
            <w:pPr>
              <w:spacing w:line="480" w:lineRule="auto"/>
              <w:ind w:right="-693" w:rightChars="-330"/>
              <w:rPr>
                <w:rFonts w:hint="eastAsia" w:ascii="仿宋_GB2312" w:hAnsi="宋体" w:eastAsia="仿宋_GB2312"/>
                <w:sz w:val="24"/>
                <w:szCs w:val="24"/>
                <w:lang w:eastAsia="zh-CN"/>
              </w:rPr>
            </w:pPr>
            <w:r>
              <w:rPr>
                <w:rFonts w:hint="eastAsia" w:ascii="仿宋_GB2312" w:hAnsi="宋体" w:eastAsia="仿宋_GB2312"/>
                <w:sz w:val="24"/>
                <w:szCs w:val="24"/>
                <w:lang w:eastAsia="zh-CN"/>
              </w:rPr>
              <w:t>助教</w:t>
            </w:r>
          </w:p>
        </w:tc>
        <w:tc>
          <w:tcPr>
            <w:tcW w:w="1276" w:type="dxa"/>
          </w:tcPr>
          <w:p>
            <w:pPr>
              <w:spacing w:line="480" w:lineRule="auto"/>
              <w:ind w:right="-693" w:rightChars="-330"/>
              <w:rPr>
                <w:rFonts w:ascii="仿宋_GB2312" w:hAnsi="宋体" w:eastAsia="仿宋_GB2312"/>
                <w:sz w:val="24"/>
                <w:szCs w:val="24"/>
              </w:rPr>
            </w:pPr>
          </w:p>
        </w:tc>
        <w:tc>
          <w:tcPr>
            <w:tcW w:w="850" w:type="dxa"/>
            <w:vAlign w:val="top"/>
          </w:tcPr>
          <w:p>
            <w:pPr>
              <w:rPr>
                <w:rFonts w:hint="eastAsia" w:ascii="宋体" w:hAnsi="Times New Roman" w:eastAsia="宋体" w:cs="Times New Roman"/>
                <w:kern w:val="2"/>
                <w:sz w:val="24"/>
                <w:szCs w:val="24"/>
                <w:lang w:val="en-US" w:eastAsia="zh-CN" w:bidi="ar-SA"/>
              </w:rPr>
            </w:pPr>
            <w:r>
              <w:rPr>
                <w:rFonts w:hint="eastAsia" w:ascii="宋体"/>
                <w:sz w:val="24"/>
                <w:szCs w:val="24"/>
                <w:lang w:eastAsia="zh-CN"/>
              </w:rPr>
              <w:t>会计</w:t>
            </w:r>
          </w:p>
        </w:tc>
        <w:tc>
          <w:tcPr>
            <w:tcW w:w="1134" w:type="dxa"/>
            <w:vAlign w:val="top"/>
          </w:tcPr>
          <w:p>
            <w:pPr>
              <w:rPr>
                <w:rFonts w:hint="eastAsia"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教学</w:t>
            </w:r>
          </w:p>
        </w:tc>
        <w:tc>
          <w:tcPr>
            <w:tcW w:w="1418" w:type="dxa"/>
            <w:vAlign w:val="top"/>
          </w:tcPr>
          <w:p>
            <w:pPr>
              <w:rPr>
                <w:rFonts w:hint="eastAsia" w:ascii="宋体" w:hAnsi="Times New Roman" w:eastAsia="宋体" w:cs="Times New Roman"/>
                <w:kern w:val="2"/>
                <w:sz w:val="24"/>
                <w:szCs w:val="24"/>
                <w:lang w:val="en-US" w:eastAsia="zh-CN" w:bidi="ar-SA"/>
              </w:rPr>
            </w:pPr>
            <w:r>
              <w:rPr>
                <w:rFonts w:hint="eastAsia" w:ascii="宋体"/>
                <w:sz w:val="24"/>
                <w:szCs w:val="24"/>
              </w:rPr>
              <w:t>辅导员</w:t>
            </w:r>
          </w:p>
        </w:tc>
        <w:tc>
          <w:tcPr>
            <w:tcW w:w="933"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792" w:type="dxa"/>
            <w:vMerge w:val="continue"/>
          </w:tcPr>
          <w:p>
            <w:pPr>
              <w:spacing w:line="480" w:lineRule="auto"/>
              <w:ind w:right="-693" w:rightChars="-330"/>
              <w:rPr>
                <w:rFonts w:ascii="仿宋_GB2312" w:hAnsi="宋体" w:eastAsia="仿宋_GB2312"/>
                <w:sz w:val="28"/>
              </w:rPr>
            </w:pPr>
          </w:p>
        </w:tc>
        <w:tc>
          <w:tcPr>
            <w:tcW w:w="768" w:type="dxa"/>
          </w:tcPr>
          <w:p>
            <w:pPr>
              <w:spacing w:line="480" w:lineRule="auto"/>
              <w:ind w:right="-693" w:rightChars="-330"/>
              <w:rPr>
                <w:rFonts w:hint="eastAsia" w:ascii="仿宋_GB2312" w:hAnsi="宋体" w:eastAsia="仿宋_GB2312"/>
                <w:sz w:val="24"/>
                <w:szCs w:val="24"/>
                <w:lang w:eastAsia="zh-CN"/>
              </w:rPr>
            </w:pPr>
            <w:r>
              <w:rPr>
                <w:rFonts w:hint="eastAsia" w:ascii="仿宋_GB2312" w:hAnsi="宋体" w:eastAsia="仿宋_GB2312"/>
                <w:sz w:val="24"/>
                <w:szCs w:val="24"/>
                <w:lang w:eastAsia="zh-CN"/>
              </w:rPr>
              <w:t>桂绕根</w:t>
            </w:r>
          </w:p>
        </w:tc>
        <w:tc>
          <w:tcPr>
            <w:tcW w:w="577" w:type="dxa"/>
            <w:vAlign w:val="top"/>
          </w:tcPr>
          <w:p>
            <w:pPr>
              <w:rPr>
                <w:rFonts w:hint="eastAsia" w:ascii="宋体" w:hAnsi="Times New Roman" w:eastAsia="宋体" w:cs="Times New Roman"/>
                <w:kern w:val="2"/>
                <w:sz w:val="24"/>
                <w:szCs w:val="24"/>
                <w:lang w:val="en-US" w:eastAsia="zh-CN" w:bidi="ar-SA"/>
              </w:rPr>
            </w:pPr>
            <w:r>
              <w:rPr>
                <w:rFonts w:hint="eastAsia" w:ascii="宋体"/>
                <w:sz w:val="24"/>
                <w:szCs w:val="24"/>
              </w:rPr>
              <w:t>男</w:t>
            </w:r>
          </w:p>
        </w:tc>
        <w:tc>
          <w:tcPr>
            <w:tcW w:w="1067" w:type="dxa"/>
            <w:vAlign w:val="center"/>
          </w:tcPr>
          <w:p>
            <w:pPr>
              <w:keepNext w:val="0"/>
              <w:keepLines w:val="0"/>
              <w:widowControl/>
              <w:suppressLineNumbers w:val="0"/>
              <w:jc w:val="right"/>
              <w:textAlignment w:val="center"/>
              <w:rPr>
                <w:rFonts w:hint="eastAsia" w:ascii="宋体" w:hAnsi="Times New Roman" w:eastAsia="宋体" w:cs="Times New Roman"/>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1986.3</w:t>
            </w:r>
          </w:p>
        </w:tc>
        <w:tc>
          <w:tcPr>
            <w:tcW w:w="907" w:type="dxa"/>
          </w:tcPr>
          <w:p>
            <w:pPr>
              <w:spacing w:line="480" w:lineRule="auto"/>
              <w:ind w:right="-693" w:rightChars="-330"/>
              <w:rPr>
                <w:rFonts w:hint="eastAsia" w:ascii="仿宋_GB2312" w:hAnsi="宋体" w:eastAsia="仿宋_GB2312"/>
                <w:sz w:val="24"/>
                <w:szCs w:val="24"/>
                <w:lang w:eastAsia="zh-CN"/>
              </w:rPr>
            </w:pPr>
            <w:r>
              <w:rPr>
                <w:rFonts w:hint="eastAsia" w:ascii="仿宋_GB2312" w:hAnsi="宋体" w:eastAsia="仿宋_GB2312"/>
                <w:sz w:val="24"/>
                <w:szCs w:val="24"/>
                <w:lang w:eastAsia="zh-CN"/>
              </w:rPr>
              <w:t>助教</w:t>
            </w:r>
          </w:p>
        </w:tc>
        <w:tc>
          <w:tcPr>
            <w:tcW w:w="1276" w:type="dxa"/>
          </w:tcPr>
          <w:p>
            <w:pPr>
              <w:spacing w:line="480" w:lineRule="auto"/>
              <w:ind w:right="-693" w:rightChars="-330"/>
              <w:rPr>
                <w:rFonts w:ascii="仿宋_GB2312" w:hAnsi="宋体" w:eastAsia="仿宋_GB2312"/>
                <w:sz w:val="24"/>
                <w:szCs w:val="24"/>
              </w:rPr>
            </w:pPr>
          </w:p>
        </w:tc>
        <w:tc>
          <w:tcPr>
            <w:tcW w:w="850" w:type="dxa"/>
            <w:vAlign w:val="top"/>
          </w:tcPr>
          <w:p>
            <w:pPr>
              <w:rPr>
                <w:rFonts w:hint="eastAsia" w:ascii="宋体" w:hAnsi="Times New Roman" w:eastAsia="宋体" w:cs="Times New Roman"/>
                <w:kern w:val="2"/>
                <w:sz w:val="24"/>
                <w:szCs w:val="24"/>
                <w:lang w:val="en-US" w:eastAsia="zh-CN" w:bidi="ar-SA"/>
              </w:rPr>
            </w:pPr>
            <w:r>
              <w:rPr>
                <w:rFonts w:hint="eastAsia" w:ascii="宋体"/>
                <w:sz w:val="24"/>
                <w:szCs w:val="24"/>
              </w:rPr>
              <w:t>管理学</w:t>
            </w:r>
          </w:p>
        </w:tc>
        <w:tc>
          <w:tcPr>
            <w:tcW w:w="1134" w:type="dxa"/>
            <w:vAlign w:val="top"/>
          </w:tcPr>
          <w:p>
            <w:pPr>
              <w:rPr>
                <w:rFonts w:hint="eastAsia"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教学</w:t>
            </w:r>
          </w:p>
        </w:tc>
        <w:tc>
          <w:tcPr>
            <w:tcW w:w="1418" w:type="dxa"/>
            <w:vAlign w:val="top"/>
          </w:tcPr>
          <w:p>
            <w:pPr>
              <w:rPr>
                <w:rFonts w:hint="eastAsia" w:ascii="宋体" w:hAnsi="Times New Roman" w:eastAsia="宋体" w:cs="Times New Roman"/>
                <w:kern w:val="2"/>
                <w:sz w:val="24"/>
                <w:szCs w:val="24"/>
                <w:lang w:val="en-US" w:eastAsia="zh-CN" w:bidi="ar-SA"/>
              </w:rPr>
            </w:pPr>
            <w:r>
              <w:rPr>
                <w:rFonts w:hint="eastAsia" w:ascii="宋体"/>
                <w:sz w:val="24"/>
                <w:szCs w:val="24"/>
                <w:lang w:eastAsia="zh-CN"/>
              </w:rPr>
              <w:t>副院长</w:t>
            </w:r>
          </w:p>
        </w:tc>
        <w:tc>
          <w:tcPr>
            <w:tcW w:w="933"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9" w:hRule="atLeast"/>
        </w:trPr>
        <w:tc>
          <w:tcPr>
            <w:tcW w:w="792" w:type="dxa"/>
            <w:tcBorders>
              <w:top w:val="nil"/>
              <w:bottom w:val="single" w:color="auto" w:sz="4" w:space="0"/>
            </w:tcBorders>
            <w:vAlign w:val="center"/>
          </w:tcPr>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课程</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团队</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整体</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素质</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及青</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年教</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师培</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养</w:t>
            </w:r>
          </w:p>
        </w:tc>
        <w:tc>
          <w:tcPr>
            <w:tcW w:w="8930" w:type="dxa"/>
            <w:gridSpan w:val="9"/>
            <w:tcBorders>
              <w:top w:val="nil"/>
              <w:bottom w:val="single" w:color="auto" w:sz="4" w:space="0"/>
              <w:right w:val="single" w:color="auto" w:sz="4" w:space="0"/>
            </w:tcBorders>
          </w:tcPr>
          <w:p>
            <w:pPr>
              <w:ind w:right="-107" w:rightChars="-51"/>
              <w:rPr>
                <w:rFonts w:asciiTheme="majorEastAsia" w:hAnsiTheme="majorEastAsia" w:eastAsiaTheme="majorEastAsia"/>
              </w:rPr>
            </w:pPr>
            <w:r>
              <w:rPr>
                <w:rFonts w:hint="eastAsia" w:asciiTheme="majorEastAsia" w:hAnsiTheme="majorEastAsia" w:eastAsiaTheme="majorEastAsia"/>
              </w:rPr>
              <w:t>课程团队的“双师”结构、专兼教师比例、知识结构、专业技术职务及职业资格结构、年龄结构、学缘结构、优秀教育技术骨干配置、近五年培养青年教师的措施与成效：</w:t>
            </w:r>
          </w:p>
          <w:p>
            <w:pPr>
              <w:ind w:right="-693" w:rightChars="-330"/>
              <w:rPr>
                <w:rFonts w:ascii="仿宋_GB2312" w:hAnsi="宋体" w:eastAsia="仿宋_GB2312"/>
                <w:snapToGrid w:val="0"/>
                <w:szCs w:val="21"/>
              </w:rPr>
            </w:pPr>
          </w:p>
          <w:p>
            <w:pPr>
              <w:spacing w:line="240" w:lineRule="auto"/>
              <w:ind w:right="-693" w:rightChars="-330" w:firstLine="420" w:firstLineChars="200"/>
              <w:rPr>
                <w:rFonts w:ascii="仿宋_GB2312" w:hAnsi="宋体" w:eastAsia="仿宋_GB2312"/>
                <w:snapToGrid w:val="0"/>
                <w:sz w:val="21"/>
                <w:szCs w:val="21"/>
              </w:rPr>
            </w:pPr>
            <w:r>
              <w:rPr>
                <w:rFonts w:hint="eastAsia" w:ascii="仿宋" w:hAnsi="仿宋" w:eastAsia="仿宋"/>
                <w:sz w:val="21"/>
                <w:szCs w:val="21"/>
              </w:rPr>
              <w:t>本教学团队共</w:t>
            </w:r>
            <w:r>
              <w:rPr>
                <w:rFonts w:hint="eastAsia" w:ascii="仿宋" w:hAnsi="仿宋" w:eastAsia="仿宋"/>
                <w:sz w:val="21"/>
                <w:szCs w:val="21"/>
                <w:lang w:val="en-US" w:eastAsia="zh-CN"/>
              </w:rPr>
              <w:t>8</w:t>
            </w:r>
            <w:r>
              <w:rPr>
                <w:rFonts w:hint="eastAsia" w:ascii="仿宋" w:hAnsi="仿宋" w:eastAsia="仿宋"/>
                <w:sz w:val="21"/>
                <w:szCs w:val="21"/>
              </w:rPr>
              <w:t>人，其中：主讲教师</w:t>
            </w:r>
            <w:r>
              <w:rPr>
                <w:rFonts w:hint="eastAsia" w:ascii="仿宋" w:hAnsi="仿宋" w:eastAsia="仿宋"/>
                <w:sz w:val="21"/>
                <w:szCs w:val="21"/>
                <w:lang w:val="en-US" w:eastAsia="zh-CN"/>
              </w:rPr>
              <w:t>7</w:t>
            </w:r>
            <w:r>
              <w:rPr>
                <w:rFonts w:hint="eastAsia" w:ascii="仿宋" w:hAnsi="仿宋" w:eastAsia="仿宋"/>
                <w:sz w:val="21"/>
                <w:szCs w:val="21"/>
              </w:rPr>
              <w:t>人；辅导教师</w:t>
            </w:r>
            <w:r>
              <w:rPr>
                <w:rFonts w:hint="eastAsia" w:ascii="仿宋" w:hAnsi="仿宋" w:eastAsia="仿宋"/>
                <w:sz w:val="21"/>
                <w:szCs w:val="21"/>
                <w:lang w:val="en-US" w:eastAsia="zh-CN"/>
              </w:rPr>
              <w:t>2</w:t>
            </w:r>
            <w:r>
              <w:rPr>
                <w:rFonts w:hint="eastAsia" w:ascii="仿宋" w:hAnsi="仿宋" w:eastAsia="仿宋"/>
                <w:sz w:val="21"/>
                <w:szCs w:val="21"/>
              </w:rPr>
              <w:t>人，实训指导教师</w:t>
            </w:r>
            <w:r>
              <w:rPr>
                <w:rFonts w:hint="eastAsia" w:ascii="仿宋" w:hAnsi="仿宋" w:eastAsia="仿宋"/>
                <w:sz w:val="21"/>
                <w:szCs w:val="21"/>
                <w:lang w:val="en-US" w:eastAsia="zh-CN"/>
              </w:rPr>
              <w:t>2</w:t>
            </w:r>
            <w:r>
              <w:rPr>
                <w:rFonts w:hint="eastAsia" w:ascii="仿宋" w:hAnsi="仿宋" w:eastAsia="仿宋"/>
                <w:sz w:val="21"/>
                <w:szCs w:val="21"/>
              </w:rPr>
              <w:t>人。本团队中，讲师</w:t>
            </w:r>
            <w:r>
              <w:rPr>
                <w:rFonts w:ascii="仿宋" w:hAnsi="仿宋" w:eastAsia="仿宋"/>
                <w:sz w:val="21"/>
                <w:szCs w:val="21"/>
              </w:rPr>
              <w:t>1</w:t>
            </w:r>
            <w:r>
              <w:rPr>
                <w:rFonts w:hint="eastAsia" w:ascii="仿宋" w:hAnsi="仿宋" w:eastAsia="仿宋"/>
                <w:sz w:val="21"/>
                <w:szCs w:val="21"/>
                <w:lang w:eastAsia="zh-CN"/>
              </w:rPr>
              <w:t>有副教授</w:t>
            </w:r>
            <w:r>
              <w:rPr>
                <w:rFonts w:hint="eastAsia" w:ascii="仿宋" w:hAnsi="仿宋" w:eastAsia="仿宋"/>
                <w:sz w:val="21"/>
                <w:szCs w:val="21"/>
                <w:lang w:val="en-US" w:eastAsia="zh-CN"/>
              </w:rPr>
              <w:t>3人，讲师1人，</w:t>
            </w:r>
            <w:r>
              <w:rPr>
                <w:rFonts w:hint="eastAsia" w:ascii="仿宋" w:hAnsi="仿宋" w:eastAsia="仿宋"/>
                <w:sz w:val="21"/>
                <w:szCs w:val="21"/>
              </w:rPr>
              <w:t>助教</w:t>
            </w:r>
            <w:r>
              <w:rPr>
                <w:rFonts w:hint="eastAsia" w:ascii="仿宋" w:hAnsi="仿宋" w:eastAsia="仿宋"/>
                <w:sz w:val="21"/>
                <w:szCs w:val="21"/>
                <w:lang w:val="en-US" w:eastAsia="zh-CN"/>
              </w:rPr>
              <w:t>4</w:t>
            </w:r>
            <w:r>
              <w:rPr>
                <w:rFonts w:hint="eastAsia" w:ascii="仿宋" w:hAnsi="仿宋" w:eastAsia="仿宋"/>
                <w:sz w:val="21"/>
                <w:szCs w:val="21"/>
              </w:rPr>
              <w:t>人，师资配置比率达到1:1</w:t>
            </w:r>
            <w:r>
              <w:rPr>
                <w:rFonts w:hint="eastAsia" w:ascii="仿宋" w:hAnsi="仿宋" w:eastAsia="仿宋"/>
                <w:sz w:val="21"/>
                <w:szCs w:val="21"/>
                <w:lang w:val="en-US" w:eastAsia="zh-CN"/>
              </w:rPr>
              <w:t>5</w:t>
            </w:r>
            <w:r>
              <w:rPr>
                <w:rFonts w:hint="eastAsia" w:ascii="仿宋" w:hAnsi="仿宋" w:eastAsia="仿宋"/>
                <w:sz w:val="21"/>
                <w:szCs w:val="21"/>
              </w:rPr>
              <w:t>。高中级职称教师占主讲教师</w:t>
            </w:r>
            <w:r>
              <w:rPr>
                <w:rFonts w:hint="eastAsia" w:ascii="仿宋" w:hAnsi="仿宋" w:eastAsia="仿宋"/>
                <w:sz w:val="21"/>
                <w:szCs w:val="21"/>
                <w:lang w:val="en-US" w:eastAsia="zh-CN"/>
              </w:rPr>
              <w:t>50</w:t>
            </w:r>
            <w:r>
              <w:rPr>
                <w:rFonts w:hint="eastAsia" w:ascii="仿宋" w:hAnsi="仿宋" w:eastAsia="仿宋"/>
                <w:sz w:val="21"/>
                <w:szCs w:val="21"/>
              </w:rPr>
              <w:t>%；硕士</w:t>
            </w:r>
            <w:r>
              <w:rPr>
                <w:rFonts w:hint="eastAsia" w:ascii="仿宋" w:hAnsi="仿宋" w:eastAsia="仿宋"/>
                <w:sz w:val="21"/>
                <w:szCs w:val="21"/>
                <w:lang w:eastAsia="zh-CN"/>
              </w:rPr>
              <w:t>以上，</w:t>
            </w:r>
            <w:r>
              <w:rPr>
                <w:rFonts w:hint="eastAsia" w:ascii="仿宋" w:hAnsi="仿宋" w:eastAsia="仿宋"/>
                <w:sz w:val="21"/>
                <w:szCs w:val="21"/>
              </w:rPr>
              <w:t>硕士学历</w:t>
            </w:r>
            <w:r>
              <w:rPr>
                <w:rFonts w:hint="eastAsia" w:ascii="仿宋" w:hAnsi="仿宋" w:eastAsia="仿宋"/>
                <w:sz w:val="21"/>
                <w:szCs w:val="21"/>
                <w:lang w:val="en-US" w:eastAsia="zh-CN"/>
              </w:rPr>
              <w:t>37.5%。</w:t>
            </w:r>
            <w:r>
              <w:rPr>
                <w:rFonts w:hint="eastAsia" w:ascii="仿宋" w:hAnsi="仿宋" w:eastAsia="仿宋"/>
                <w:sz w:val="21"/>
                <w:szCs w:val="21"/>
              </w:rPr>
              <w:t>“双师型”教师比例</w:t>
            </w:r>
            <w:r>
              <w:rPr>
                <w:rFonts w:hint="eastAsia" w:ascii="仿宋" w:hAnsi="仿宋" w:eastAsia="仿宋"/>
                <w:sz w:val="21"/>
                <w:szCs w:val="21"/>
                <w:lang w:val="en-US" w:eastAsia="zh-CN"/>
              </w:rPr>
              <w:t>50</w:t>
            </w:r>
            <w:r>
              <w:rPr>
                <w:rFonts w:hint="eastAsia" w:ascii="仿宋" w:hAnsi="仿宋" w:eastAsia="仿宋"/>
                <w:sz w:val="21"/>
                <w:szCs w:val="21"/>
              </w:rPr>
              <w:t>%；从年龄结构上看，3</w:t>
            </w:r>
            <w:r>
              <w:rPr>
                <w:rFonts w:ascii="仿宋" w:hAnsi="仿宋" w:eastAsia="仿宋"/>
                <w:sz w:val="21"/>
                <w:szCs w:val="21"/>
              </w:rPr>
              <w:t>5</w:t>
            </w:r>
            <w:r>
              <w:rPr>
                <w:rFonts w:hint="eastAsia" w:ascii="仿宋" w:hAnsi="仿宋" w:eastAsia="仿宋"/>
                <w:sz w:val="21"/>
                <w:szCs w:val="21"/>
              </w:rPr>
              <w:t>岁以下的青年教师占</w:t>
            </w:r>
            <w:r>
              <w:rPr>
                <w:rFonts w:hint="eastAsia" w:ascii="仿宋" w:hAnsi="仿宋" w:eastAsia="仿宋"/>
                <w:sz w:val="21"/>
                <w:szCs w:val="21"/>
                <w:lang w:val="en-US" w:eastAsia="zh-CN"/>
              </w:rPr>
              <w:t>50</w:t>
            </w:r>
            <w:r>
              <w:rPr>
                <w:rFonts w:hint="eastAsia" w:ascii="仿宋" w:hAnsi="仿宋" w:eastAsia="仿宋"/>
                <w:sz w:val="21"/>
                <w:szCs w:val="21"/>
              </w:rPr>
              <w:t>%以上，从学缘结构上看，有</w:t>
            </w:r>
            <w:r>
              <w:rPr>
                <w:rFonts w:hint="eastAsia" w:ascii="仿宋" w:hAnsi="仿宋" w:eastAsia="仿宋"/>
                <w:sz w:val="21"/>
                <w:szCs w:val="21"/>
                <w:lang w:val="en-US" w:eastAsia="zh-CN"/>
              </w:rPr>
              <w:t>会计</w:t>
            </w:r>
            <w:r>
              <w:rPr>
                <w:rFonts w:hint="eastAsia" w:ascii="仿宋" w:hAnsi="仿宋" w:eastAsia="仿宋"/>
                <w:sz w:val="21"/>
                <w:szCs w:val="21"/>
              </w:rPr>
              <w:t>专业的本科毕业生，也有</w:t>
            </w:r>
            <w:r>
              <w:rPr>
                <w:rFonts w:hint="eastAsia" w:ascii="仿宋" w:hAnsi="仿宋" w:eastAsia="仿宋"/>
                <w:sz w:val="21"/>
                <w:szCs w:val="21"/>
                <w:lang w:eastAsia="zh-CN"/>
              </w:rPr>
              <w:t>财务管理</w:t>
            </w:r>
            <w:r>
              <w:rPr>
                <w:rFonts w:hint="eastAsia" w:ascii="仿宋" w:hAnsi="仿宋" w:eastAsia="仿宋"/>
                <w:sz w:val="21"/>
                <w:szCs w:val="21"/>
                <w:lang w:val="en-US" w:eastAsia="zh-CN"/>
              </w:rPr>
              <w:t>专业</w:t>
            </w:r>
            <w:r>
              <w:rPr>
                <w:rFonts w:hint="eastAsia" w:ascii="仿宋" w:hAnsi="仿宋" w:eastAsia="仿宋"/>
                <w:sz w:val="21"/>
                <w:szCs w:val="21"/>
              </w:rPr>
              <w:t>中的骨干老师，充分说明</w:t>
            </w:r>
            <w:r>
              <w:rPr>
                <w:rFonts w:hint="eastAsia" w:ascii="仿宋" w:hAnsi="仿宋" w:eastAsia="仿宋"/>
                <w:sz w:val="21"/>
                <w:szCs w:val="21"/>
                <w:lang w:eastAsia="zh-CN"/>
              </w:rPr>
              <w:t>会计</w:t>
            </w:r>
            <w:r>
              <w:rPr>
                <w:rFonts w:hint="eastAsia" w:ascii="仿宋" w:hAnsi="仿宋" w:eastAsia="仿宋"/>
                <w:sz w:val="21"/>
                <w:szCs w:val="21"/>
                <w:lang w:val="en-US" w:eastAsia="zh-CN"/>
              </w:rPr>
              <w:t>专业</w:t>
            </w:r>
            <w:r>
              <w:rPr>
                <w:rFonts w:hint="eastAsia" w:ascii="仿宋" w:hAnsi="仿宋" w:eastAsia="仿宋"/>
                <w:sz w:val="21"/>
                <w:szCs w:val="21"/>
              </w:rPr>
              <w:t>的知识具有综合性。中青年教师定期参加国内各大院校的学术研讨、专业培训，参加与企业之间产学研的研讨，到各大公司实践等。这些培养活动提高了中青年教师的“双师型”专业技能和科研能力，为提高教学水平形成了有力的支撑。</w:t>
            </w: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tc>
      </w:tr>
    </w:tbl>
    <w:p/>
    <w:p/>
    <w:p>
      <w:pPr>
        <w:spacing w:line="480" w:lineRule="auto"/>
        <w:ind w:right="-693" w:rightChars="-330"/>
        <w:rPr>
          <w:rFonts w:ascii="仿宋_GB2312" w:hAnsi="宋体" w:eastAsia="仿宋_GB2312"/>
          <w:b/>
          <w:bCs/>
          <w:sz w:val="28"/>
        </w:rPr>
      </w:pPr>
      <w:r>
        <w:rPr>
          <w:rFonts w:ascii="仿宋_GB2312" w:hAnsi="宋体" w:eastAsia="仿宋_GB2312"/>
          <w:b/>
          <w:bCs/>
          <w:sz w:val="28"/>
        </w:rPr>
        <w:t>3</w:t>
      </w:r>
      <w:r>
        <w:rPr>
          <w:rFonts w:hint="eastAsia" w:ascii="仿宋_GB2312" w:hAnsi="宋体" w:eastAsia="仿宋_GB2312"/>
          <w:b/>
          <w:bCs/>
          <w:sz w:val="28"/>
        </w:rPr>
        <w:t>．课程建设</w:t>
      </w:r>
    </w:p>
    <w:tbl>
      <w:tblPr>
        <w:tblStyle w:val="7"/>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jc w:val="center"/>
        </w:trPr>
        <w:tc>
          <w:tcPr>
            <w:tcW w:w="8897" w:type="dxa"/>
          </w:tcPr>
          <w:p>
            <w:pPr>
              <w:ind w:right="-107" w:rightChars="-51"/>
              <w:rPr>
                <w:rFonts w:hint="eastAsia" w:asciiTheme="majorEastAsia" w:hAnsiTheme="majorEastAsia" w:eastAsiaTheme="majorEastAsia"/>
              </w:rPr>
            </w:pPr>
            <w:r>
              <w:rPr>
                <w:rFonts w:hint="eastAsia" w:asciiTheme="majorEastAsia" w:hAnsiTheme="majorEastAsia" w:eastAsiaTheme="majorEastAsia"/>
              </w:rPr>
              <w:t>详细介绍课程的性质与作用，设计的理念与思路，对专业建设与发展的定位与作用，持续建设和更新情况，以及转型升级为资源共享课情况：</w:t>
            </w:r>
          </w:p>
          <w:p>
            <w:pPr>
              <w:spacing w:line="400" w:lineRule="exact"/>
              <w:jc w:val="both"/>
              <w:rPr>
                <w:rFonts w:hint="eastAsia" w:ascii="宋体" w:hAnsi="宋体"/>
                <w:b/>
                <w:bCs/>
                <w:sz w:val="32"/>
              </w:rPr>
            </w:pPr>
            <w:r>
              <w:rPr>
                <w:rFonts w:hint="eastAsia" w:ascii="宋体" w:hAnsi="宋体"/>
                <w:b/>
                <w:bCs/>
                <w:sz w:val="32"/>
              </w:rPr>
              <w:t>一、制定依据与课程定位</w:t>
            </w:r>
          </w:p>
          <w:p>
            <w:pPr>
              <w:pStyle w:val="2"/>
              <w:spacing w:before="120" w:after="80" w:line="400" w:lineRule="exact"/>
              <w:rPr>
                <w:rFonts w:hint="eastAsia"/>
                <w:sz w:val="24"/>
                <w:szCs w:val="24"/>
              </w:rPr>
            </w:pPr>
            <w:bookmarkStart w:id="0" w:name="_Toc418162698"/>
            <w:bookmarkStart w:id="1" w:name="_Toc418166030"/>
            <w:bookmarkStart w:id="2" w:name="_Toc418168799"/>
            <w:r>
              <w:rPr>
                <w:rFonts w:hint="eastAsia"/>
                <w:sz w:val="24"/>
                <w:szCs w:val="24"/>
              </w:rPr>
              <w:t>（一）制定依据</w:t>
            </w:r>
            <w:bookmarkEnd w:id="0"/>
            <w:bookmarkEnd w:id="1"/>
            <w:bookmarkEnd w:id="2"/>
          </w:p>
          <w:p>
            <w:pPr>
              <w:spacing w:line="400" w:lineRule="exact"/>
              <w:ind w:firstLine="480" w:firstLineChars="200"/>
              <w:rPr>
                <w:rFonts w:hint="eastAsia" w:ascii="宋体" w:hAnsi="宋体" w:cs="宋体"/>
                <w:sz w:val="24"/>
              </w:rPr>
            </w:pPr>
            <w:r>
              <w:rPr>
                <w:rFonts w:hint="eastAsia" w:ascii="宋体" w:hAnsi="宋体" w:cs="宋体"/>
                <w:sz w:val="24"/>
              </w:rPr>
              <w:t>本课程标准是依据经济管理学院相关专业人才培养方案制定。</w:t>
            </w:r>
          </w:p>
          <w:p>
            <w:pPr>
              <w:pStyle w:val="2"/>
              <w:spacing w:before="120" w:after="80" w:line="400" w:lineRule="exact"/>
              <w:rPr>
                <w:rFonts w:hint="eastAsia"/>
                <w:sz w:val="24"/>
                <w:szCs w:val="24"/>
              </w:rPr>
            </w:pPr>
            <w:bookmarkStart w:id="3" w:name="_Toc418162699"/>
            <w:bookmarkStart w:id="4" w:name="_Toc418166031"/>
            <w:bookmarkStart w:id="5" w:name="_Toc418168800"/>
            <w:r>
              <w:rPr>
                <w:rFonts w:hint="eastAsia"/>
                <w:sz w:val="24"/>
                <w:szCs w:val="24"/>
              </w:rPr>
              <w:t>（二）课程定位</w:t>
            </w:r>
            <w:bookmarkEnd w:id="3"/>
            <w:bookmarkEnd w:id="4"/>
            <w:bookmarkEnd w:id="5"/>
          </w:p>
          <w:p>
            <w:pPr>
              <w:widowControl/>
              <w:spacing w:line="400" w:lineRule="exact"/>
              <w:ind w:firstLine="480" w:firstLineChars="200"/>
              <w:jc w:val="left"/>
              <w:rPr>
                <w:rFonts w:hint="eastAsia" w:ascii="宋体" w:hAnsi="宋体"/>
                <w:b/>
                <w:bCs/>
                <w:color w:val="FF0000"/>
                <w:sz w:val="32"/>
              </w:rPr>
            </w:pPr>
            <w:r>
              <w:rPr>
                <w:rFonts w:hint="eastAsia" w:ascii="宋体" w:hAnsi="宋体" w:cs="宋体"/>
                <w:sz w:val="24"/>
              </w:rPr>
              <w:t>本课程是会计类专业的一门专业课程。其前续课程有《经济法》、《财经法规与会计职业道德》等，是会计专业的一门基础课程，为后面学习其他课程奠定基础，地位十分重要，在引导学生学习会计基本知识、培养学生学习积极性、学习兴趣以及职业素养的养成方面起着十分重要的作用。</w:t>
            </w:r>
          </w:p>
          <w:p>
            <w:pPr>
              <w:spacing w:line="400" w:lineRule="exact"/>
              <w:jc w:val="both"/>
              <w:rPr>
                <w:rFonts w:ascii="宋体" w:hAnsi="宋体"/>
                <w:b/>
                <w:bCs/>
                <w:sz w:val="32"/>
              </w:rPr>
            </w:pPr>
            <w:r>
              <w:rPr>
                <w:rFonts w:hint="eastAsia" w:ascii="宋体" w:hAnsi="宋体"/>
                <w:b/>
                <w:bCs/>
                <w:sz w:val="32"/>
              </w:rPr>
              <w:t>二、课程教学目标</w:t>
            </w:r>
          </w:p>
          <w:p>
            <w:pPr>
              <w:pStyle w:val="3"/>
              <w:spacing w:line="400" w:lineRule="exact"/>
              <w:ind w:firstLine="480"/>
              <w:rPr>
                <w:rFonts w:hint="eastAsia"/>
                <w:sz w:val="24"/>
              </w:rPr>
            </w:pPr>
            <w:r>
              <w:rPr>
                <w:rFonts w:hint="eastAsia"/>
                <w:sz w:val="24"/>
              </w:rPr>
              <w:t>《基础会计》是三年制高职会计</w:t>
            </w:r>
            <w:r>
              <w:rPr>
                <w:rFonts w:hint="eastAsia" w:hAnsi="宋体"/>
                <w:sz w:val="24"/>
              </w:rPr>
              <w:t>、财务管理等</w:t>
            </w:r>
            <w:r>
              <w:rPr>
                <w:rFonts w:hint="eastAsia"/>
                <w:sz w:val="24"/>
              </w:rPr>
              <w:t>专业的一门专业主干课程。其任务是讲述会计记账的原理、方法、会计信息处理、信息载体等内容。课程教学目标是：</w:t>
            </w:r>
            <w:r>
              <w:rPr>
                <w:rFonts w:hint="eastAsia" w:cs="宋体"/>
                <w:sz w:val="24"/>
              </w:rPr>
              <w:t>通过本课程的学习，</w:t>
            </w:r>
            <w:r>
              <w:rPr>
                <w:rFonts w:hint="eastAsia"/>
                <w:sz w:val="24"/>
              </w:rPr>
              <w:t>使学生</w:t>
            </w:r>
            <w:r>
              <w:rPr>
                <w:rFonts w:hint="eastAsia" w:cs="宋体"/>
                <w:sz w:val="24"/>
              </w:rPr>
              <w:t>掌握会计的基本原理等基础知识以及记账的方法和程序等专业技能，</w:t>
            </w:r>
            <w:r>
              <w:rPr>
                <w:rFonts w:hint="eastAsia"/>
                <w:sz w:val="24"/>
              </w:rPr>
              <w:t>并能将所学到的知识应用到实践中去。</w:t>
            </w:r>
          </w:p>
          <w:p>
            <w:pPr>
              <w:pStyle w:val="3"/>
              <w:spacing w:line="400" w:lineRule="exact"/>
              <w:ind w:firstLine="542" w:firstLineChars="225"/>
              <w:rPr>
                <w:b/>
                <w:sz w:val="24"/>
                <w:szCs w:val="24"/>
              </w:rPr>
            </w:pPr>
            <w:r>
              <w:rPr>
                <w:rFonts w:hint="eastAsia"/>
                <w:b/>
                <w:sz w:val="24"/>
                <w:szCs w:val="24"/>
              </w:rPr>
              <w:t>（一）知识教学目标</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1、了解会计概念、职能、历史；理解会计核算基本前提和核算一般原则；掌握会计工作流程；</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2、理解会计要素、会计科目和会计账户；掌握会计等式和借贷记账法；</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3、掌握企业采购业务、生产业务、销售业务等日常核算；</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4、掌握原始凭证、记账凭证、会计账簿、会计报表的概念、分类和填制；</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5、掌握财产清查方法。</w:t>
            </w:r>
          </w:p>
          <w:p>
            <w:pPr>
              <w:pStyle w:val="3"/>
              <w:spacing w:line="400" w:lineRule="exact"/>
              <w:ind w:firstLine="542" w:firstLineChars="225"/>
              <w:rPr>
                <w:b/>
                <w:sz w:val="24"/>
                <w:szCs w:val="24"/>
              </w:rPr>
            </w:pPr>
            <w:r>
              <w:rPr>
                <w:rFonts w:hint="eastAsia"/>
                <w:b/>
                <w:sz w:val="24"/>
                <w:szCs w:val="24"/>
              </w:rPr>
              <w:t>（二）能力培养目标</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1、具有从事会计工作最基本的基础知识、基本核算和监督能力；</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2、具有会计职业的就业能力和会计岗位初步职业判断能力；</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3、能够完成从填制和审核凭证、设置和登记账簿、编制报表一系列会计工作流程；</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4、能够进行简单财产清查工作和错账查找工作；</w:t>
            </w:r>
          </w:p>
          <w:p>
            <w:pPr>
              <w:spacing w:line="400" w:lineRule="exact"/>
              <w:ind w:firstLine="480" w:firstLineChars="200"/>
              <w:rPr>
                <w:rFonts w:hint="eastAsia"/>
                <w:sz w:val="24"/>
                <w:szCs w:val="20"/>
              </w:rPr>
            </w:pPr>
            <w:r>
              <w:rPr>
                <w:rFonts w:hint="eastAsia" w:ascii="宋体" w:hAnsi="宋体" w:cs="宋体"/>
                <w:sz w:val="24"/>
                <w:szCs w:val="22"/>
              </w:rPr>
              <w:t>5、能够进行简单财务数据分析。</w:t>
            </w:r>
          </w:p>
          <w:p>
            <w:pPr>
              <w:pStyle w:val="3"/>
              <w:spacing w:line="400" w:lineRule="exact"/>
              <w:ind w:firstLine="542" w:firstLineChars="225"/>
              <w:rPr>
                <w:rFonts w:hint="eastAsia" w:cs="宋体"/>
                <w:sz w:val="24"/>
              </w:rPr>
            </w:pPr>
            <w:r>
              <w:rPr>
                <w:rFonts w:hint="eastAsia"/>
                <w:b/>
                <w:sz w:val="24"/>
                <w:szCs w:val="24"/>
              </w:rPr>
              <w:t>（三）素质培养目标</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1、拥有良好的职业道德和敬业精神；</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2、拥有较强的语言表达、职业沟通和协调能力；</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3、拥有团队合作和妥善处理人际关系素质；</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4、拥有良好的心理素质和克服困难的素质</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5、拥有自主学习会计新知识素质和终身学习的态度。</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6、拥有踏实肯干的工作作风和热情、耐心的服务态度。</w:t>
            </w:r>
          </w:p>
          <w:p>
            <w:pPr>
              <w:autoSpaceDE w:val="0"/>
              <w:autoSpaceDN w:val="0"/>
              <w:adjustRightInd w:val="0"/>
              <w:spacing w:before="156" w:beforeLines="50" w:after="156" w:afterLines="50" w:line="400" w:lineRule="exact"/>
              <w:jc w:val="both"/>
              <w:rPr>
                <w:rFonts w:hint="eastAsia" w:ascii="宋体" w:hAnsi="宋体"/>
                <w:b/>
                <w:bCs/>
                <w:sz w:val="32"/>
              </w:rPr>
            </w:pPr>
            <w:r>
              <w:rPr>
                <w:rFonts w:hint="eastAsia" w:ascii="宋体" w:hAnsi="宋体"/>
                <w:b/>
                <w:bCs/>
                <w:sz w:val="32"/>
              </w:rPr>
              <w:t>三、教学时间分配表</w:t>
            </w:r>
          </w:p>
          <w:tbl>
            <w:tblPr>
              <w:tblStyle w:val="7"/>
              <w:tblW w:w="795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3"/>
              <w:gridCol w:w="2430"/>
              <w:gridCol w:w="3300"/>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2" w:hRule="atLeast"/>
                <w:jc w:val="center"/>
              </w:trPr>
              <w:tc>
                <w:tcPr>
                  <w:tcW w:w="1233" w:type="dxa"/>
                  <w:tcBorders>
                    <w:top w:val="single" w:color="auto" w:sz="6" w:space="0"/>
                  </w:tcBorders>
                  <w:noWrap w:val="0"/>
                  <w:vAlign w:val="center"/>
                </w:tcPr>
                <w:p>
                  <w:pPr>
                    <w:spacing w:line="400" w:lineRule="exact"/>
                    <w:jc w:val="center"/>
                    <w:rPr>
                      <w:rFonts w:hint="eastAsia" w:ascii="宋体" w:hAnsi="宋体"/>
                      <w:sz w:val="24"/>
                    </w:rPr>
                  </w:pPr>
                  <w:r>
                    <w:rPr>
                      <w:rFonts w:hint="eastAsia" w:ascii="宋体" w:hAnsi="宋体"/>
                      <w:sz w:val="24"/>
                    </w:rPr>
                    <w:t>情境</w:t>
                  </w:r>
                </w:p>
              </w:tc>
              <w:tc>
                <w:tcPr>
                  <w:tcW w:w="2430" w:type="dxa"/>
                  <w:tcBorders>
                    <w:top w:val="single" w:color="auto" w:sz="6" w:space="0"/>
                  </w:tcBorders>
                  <w:noWrap w:val="0"/>
                  <w:vAlign w:val="center"/>
                </w:tcPr>
                <w:p>
                  <w:pPr>
                    <w:spacing w:line="400" w:lineRule="exact"/>
                    <w:jc w:val="center"/>
                    <w:rPr>
                      <w:rFonts w:hint="eastAsia" w:ascii="宋体" w:hAnsi="宋体"/>
                      <w:sz w:val="24"/>
                    </w:rPr>
                  </w:pPr>
                  <w:r>
                    <w:rPr>
                      <w:rFonts w:hint="eastAsia" w:ascii="宋体" w:hAnsi="宋体"/>
                      <w:sz w:val="24"/>
                    </w:rPr>
                    <w:t>情境名称</w:t>
                  </w:r>
                </w:p>
              </w:tc>
              <w:tc>
                <w:tcPr>
                  <w:tcW w:w="3300" w:type="dxa"/>
                  <w:tcBorders>
                    <w:top w:val="single" w:color="auto" w:sz="6" w:space="0"/>
                  </w:tcBorders>
                  <w:noWrap w:val="0"/>
                  <w:vAlign w:val="center"/>
                </w:tcPr>
                <w:p>
                  <w:pPr>
                    <w:spacing w:line="400" w:lineRule="exact"/>
                    <w:jc w:val="center"/>
                    <w:rPr>
                      <w:rFonts w:hint="eastAsia" w:ascii="宋体" w:hAnsi="宋体"/>
                      <w:sz w:val="24"/>
                    </w:rPr>
                  </w:pPr>
                  <w:r>
                    <w:rPr>
                      <w:rFonts w:hint="eastAsia" w:ascii="宋体" w:hAnsi="宋体"/>
                      <w:sz w:val="24"/>
                    </w:rPr>
                    <w:t>分设具体项目名称</w:t>
                  </w:r>
                </w:p>
              </w:tc>
              <w:tc>
                <w:tcPr>
                  <w:tcW w:w="992" w:type="dxa"/>
                  <w:tcBorders>
                    <w:top w:val="single" w:color="auto" w:sz="6" w:space="0"/>
                  </w:tcBorders>
                  <w:noWrap w:val="0"/>
                  <w:vAlign w:val="center"/>
                </w:tcPr>
                <w:p>
                  <w:pPr>
                    <w:spacing w:line="400" w:lineRule="exact"/>
                    <w:jc w:val="center"/>
                    <w:rPr>
                      <w:rFonts w:hint="eastAsia" w:ascii="宋体" w:hAnsi="宋体"/>
                      <w:sz w:val="24"/>
                    </w:rPr>
                  </w:pPr>
                  <w:r>
                    <w:rPr>
                      <w:rFonts w:hint="eastAsia" w:ascii="宋体" w:hAnsi="宋体"/>
                      <w:sz w:val="24"/>
                    </w:rPr>
                    <w:t>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2" w:hRule="atLeast"/>
                <w:jc w:val="center"/>
              </w:trPr>
              <w:tc>
                <w:tcPr>
                  <w:tcW w:w="1233" w:type="dxa"/>
                  <w:tcBorders>
                    <w:top w:val="single" w:color="auto" w:sz="6" w:space="0"/>
                  </w:tcBorders>
                  <w:noWrap w:val="0"/>
                  <w:vAlign w:val="center"/>
                </w:tcPr>
                <w:p>
                  <w:pPr>
                    <w:spacing w:line="400" w:lineRule="exact"/>
                    <w:jc w:val="center"/>
                    <w:rPr>
                      <w:rFonts w:hint="eastAsia" w:ascii="宋体" w:hAnsi="宋体"/>
                      <w:bCs/>
                      <w:color w:val="000000"/>
                      <w:szCs w:val="21"/>
                    </w:rPr>
                  </w:pPr>
                  <w:r>
                    <w:rPr>
                      <w:rFonts w:hint="eastAsia" w:ascii="宋体" w:hAnsi="宋体"/>
                      <w:bCs/>
                      <w:szCs w:val="21"/>
                    </w:rPr>
                    <w:t>情境1</w:t>
                  </w:r>
                </w:p>
              </w:tc>
              <w:tc>
                <w:tcPr>
                  <w:tcW w:w="2430" w:type="dxa"/>
                  <w:tcBorders>
                    <w:top w:val="single" w:color="auto" w:sz="6" w:space="0"/>
                  </w:tcBorders>
                  <w:noWrap w:val="0"/>
                  <w:vAlign w:val="center"/>
                </w:tcPr>
                <w:p>
                  <w:pPr>
                    <w:spacing w:line="400" w:lineRule="exact"/>
                    <w:jc w:val="both"/>
                    <w:rPr>
                      <w:rFonts w:hint="eastAsia" w:ascii="宋体" w:hAnsi="宋体"/>
                      <w:color w:val="000000"/>
                      <w:szCs w:val="21"/>
                    </w:rPr>
                  </w:pPr>
                  <w:r>
                    <w:rPr>
                      <w:rFonts w:hint="eastAsia" w:ascii="宋体" w:hAnsi="宋体"/>
                      <w:color w:val="000000"/>
                      <w:szCs w:val="21"/>
                    </w:rPr>
                    <w:t>建账</w:t>
                  </w:r>
                </w:p>
              </w:tc>
              <w:tc>
                <w:tcPr>
                  <w:tcW w:w="3300" w:type="dxa"/>
                  <w:tcBorders>
                    <w:top w:val="single" w:color="auto" w:sz="6" w:space="0"/>
                  </w:tcBorders>
                  <w:noWrap w:val="0"/>
                  <w:vAlign w:val="center"/>
                </w:tcPr>
                <w:p>
                  <w:pPr>
                    <w:spacing w:line="400" w:lineRule="exact"/>
                    <w:jc w:val="left"/>
                    <w:rPr>
                      <w:rFonts w:hint="eastAsia" w:ascii="宋体" w:hAnsi="宋体"/>
                      <w:color w:val="000000"/>
                      <w:szCs w:val="21"/>
                    </w:rPr>
                  </w:pPr>
                  <w:r>
                    <w:rPr>
                      <w:rFonts w:hint="eastAsia" w:ascii="宋体" w:hAnsi="宋体"/>
                      <w:color w:val="000000"/>
                      <w:szCs w:val="21"/>
                    </w:rPr>
                    <w:t>项目一 会计职业入门</w:t>
                  </w:r>
                </w:p>
                <w:p>
                  <w:pPr>
                    <w:spacing w:line="400" w:lineRule="exact"/>
                    <w:jc w:val="left"/>
                    <w:rPr>
                      <w:rFonts w:hint="eastAsia" w:ascii="宋体" w:hAnsi="宋体"/>
                      <w:color w:val="000000"/>
                      <w:szCs w:val="21"/>
                    </w:rPr>
                  </w:pPr>
                  <w:r>
                    <w:rPr>
                      <w:rFonts w:hint="eastAsia" w:ascii="宋体" w:hAnsi="宋体"/>
                      <w:color w:val="000000"/>
                      <w:szCs w:val="21"/>
                    </w:rPr>
                    <w:t>项目二 设置会计科目和账户</w:t>
                  </w:r>
                </w:p>
                <w:p>
                  <w:pPr>
                    <w:spacing w:line="400" w:lineRule="exact"/>
                    <w:jc w:val="left"/>
                    <w:rPr>
                      <w:rFonts w:hint="eastAsia" w:ascii="宋体" w:hAnsi="宋体"/>
                      <w:color w:val="000000"/>
                      <w:szCs w:val="21"/>
                    </w:rPr>
                  </w:pPr>
                  <w:r>
                    <w:rPr>
                      <w:rFonts w:hint="eastAsia" w:ascii="宋体" w:hAnsi="宋体"/>
                      <w:color w:val="000000"/>
                      <w:szCs w:val="21"/>
                    </w:rPr>
                    <w:t>项目三 借贷记账法</w:t>
                  </w:r>
                </w:p>
              </w:tc>
              <w:tc>
                <w:tcPr>
                  <w:tcW w:w="992" w:type="dxa"/>
                  <w:tcBorders>
                    <w:top w:val="single" w:color="auto" w:sz="6"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4</w:t>
                  </w:r>
                </w:p>
                <w:p>
                  <w:pPr>
                    <w:spacing w:line="400" w:lineRule="exact"/>
                    <w:jc w:val="center"/>
                    <w:rPr>
                      <w:rFonts w:hint="eastAsia" w:ascii="宋体" w:hAnsi="宋体"/>
                      <w:color w:val="000000"/>
                      <w:szCs w:val="21"/>
                    </w:rPr>
                  </w:pPr>
                  <w:r>
                    <w:rPr>
                      <w:rFonts w:hint="eastAsia" w:ascii="宋体" w:hAnsi="宋体"/>
                      <w:color w:val="000000"/>
                      <w:szCs w:val="21"/>
                    </w:rPr>
                    <w:t>8</w:t>
                  </w:r>
                </w:p>
                <w:p>
                  <w:pPr>
                    <w:spacing w:line="400" w:lineRule="exact"/>
                    <w:jc w:val="center"/>
                    <w:rPr>
                      <w:rFonts w:hint="eastAsia" w:ascii="宋体" w:hAnsi="宋体" w:eastAsia="宋体"/>
                      <w:color w:val="000000"/>
                      <w:szCs w:val="21"/>
                      <w:lang w:eastAsia="zh-CN"/>
                    </w:rPr>
                  </w:pPr>
                  <w:r>
                    <w:rPr>
                      <w:rFonts w:hint="eastAsia" w:ascii="宋体" w:hAnsi="宋体"/>
                      <w:color w:val="000000"/>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3" w:hRule="atLeast"/>
                <w:jc w:val="center"/>
              </w:trPr>
              <w:tc>
                <w:tcPr>
                  <w:tcW w:w="1233" w:type="dxa"/>
                  <w:noWrap w:val="0"/>
                  <w:vAlign w:val="center"/>
                </w:tcPr>
                <w:p>
                  <w:pPr>
                    <w:spacing w:line="400" w:lineRule="exact"/>
                    <w:jc w:val="center"/>
                    <w:rPr>
                      <w:rFonts w:hint="eastAsia" w:ascii="宋体" w:hAnsi="宋体"/>
                      <w:bCs/>
                      <w:szCs w:val="21"/>
                    </w:rPr>
                  </w:pPr>
                  <w:r>
                    <w:rPr>
                      <w:rFonts w:hint="eastAsia" w:ascii="宋体" w:hAnsi="宋体"/>
                      <w:bCs/>
                      <w:szCs w:val="21"/>
                    </w:rPr>
                    <w:t>情境2</w:t>
                  </w:r>
                </w:p>
              </w:tc>
              <w:tc>
                <w:tcPr>
                  <w:tcW w:w="2430" w:type="dxa"/>
                  <w:noWrap w:val="0"/>
                  <w:vAlign w:val="center"/>
                </w:tcPr>
                <w:p>
                  <w:pPr>
                    <w:spacing w:line="400" w:lineRule="exact"/>
                    <w:jc w:val="both"/>
                    <w:rPr>
                      <w:rFonts w:hint="eastAsia" w:ascii="宋体" w:hAnsi="宋体"/>
                      <w:szCs w:val="21"/>
                    </w:rPr>
                  </w:pPr>
                  <w:r>
                    <w:rPr>
                      <w:rFonts w:hint="eastAsia" w:ascii="宋体" w:hAnsi="宋体"/>
                      <w:color w:val="000000"/>
                      <w:szCs w:val="21"/>
                    </w:rPr>
                    <w:t>填制和审核原始凭证</w:t>
                  </w:r>
                </w:p>
              </w:tc>
              <w:tc>
                <w:tcPr>
                  <w:tcW w:w="3300" w:type="dxa"/>
                  <w:noWrap w:val="0"/>
                  <w:vAlign w:val="center"/>
                </w:tcPr>
                <w:p>
                  <w:pPr>
                    <w:spacing w:line="400" w:lineRule="exact"/>
                    <w:jc w:val="left"/>
                    <w:rPr>
                      <w:rFonts w:hint="eastAsia" w:ascii="宋体" w:hAnsi="宋体"/>
                      <w:szCs w:val="21"/>
                    </w:rPr>
                  </w:pPr>
                  <w:r>
                    <w:rPr>
                      <w:rFonts w:hint="eastAsia" w:ascii="宋体" w:hAnsi="宋体"/>
                      <w:color w:val="000000"/>
                      <w:szCs w:val="21"/>
                    </w:rPr>
                    <w:t>项目四 原始凭证的识别与填制</w:t>
                  </w:r>
                </w:p>
              </w:tc>
              <w:tc>
                <w:tcPr>
                  <w:tcW w:w="992" w:type="dxa"/>
                  <w:noWrap w:val="0"/>
                  <w:vAlign w:val="center"/>
                </w:tcPr>
                <w:p>
                  <w:pPr>
                    <w:spacing w:line="400" w:lineRule="exact"/>
                    <w:jc w:val="center"/>
                    <w:rPr>
                      <w:rFonts w:hint="eastAsia" w:ascii="宋体" w:hAnsi="宋体" w:eastAsia="宋体"/>
                      <w:szCs w:val="21"/>
                      <w:lang w:eastAsia="zh-CN"/>
                    </w:rPr>
                  </w:pPr>
                  <w:r>
                    <w:rPr>
                      <w:rFonts w:hint="eastAsia" w:ascii="宋体" w:hAnsi="宋体"/>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3" w:hRule="atLeast"/>
                <w:jc w:val="center"/>
              </w:trPr>
              <w:tc>
                <w:tcPr>
                  <w:tcW w:w="1233" w:type="dxa"/>
                  <w:noWrap w:val="0"/>
                  <w:vAlign w:val="center"/>
                </w:tcPr>
                <w:p>
                  <w:pPr>
                    <w:spacing w:line="400" w:lineRule="exact"/>
                    <w:jc w:val="center"/>
                    <w:rPr>
                      <w:rFonts w:hint="eastAsia" w:ascii="宋体" w:hAnsi="宋体"/>
                      <w:bCs/>
                      <w:szCs w:val="21"/>
                    </w:rPr>
                  </w:pPr>
                  <w:r>
                    <w:rPr>
                      <w:rFonts w:hint="eastAsia" w:ascii="宋体" w:hAnsi="宋体"/>
                      <w:bCs/>
                      <w:szCs w:val="21"/>
                    </w:rPr>
                    <w:t>情境3</w:t>
                  </w:r>
                </w:p>
              </w:tc>
              <w:tc>
                <w:tcPr>
                  <w:tcW w:w="2430" w:type="dxa"/>
                  <w:noWrap w:val="0"/>
                  <w:vAlign w:val="center"/>
                </w:tcPr>
                <w:p>
                  <w:pPr>
                    <w:spacing w:line="400" w:lineRule="exact"/>
                    <w:jc w:val="both"/>
                    <w:rPr>
                      <w:rFonts w:hint="eastAsia" w:ascii="宋体" w:hAnsi="宋体"/>
                      <w:szCs w:val="21"/>
                    </w:rPr>
                  </w:pPr>
                  <w:r>
                    <w:rPr>
                      <w:rFonts w:hint="eastAsia" w:ascii="宋体" w:hAnsi="宋体"/>
                      <w:color w:val="000000"/>
                      <w:szCs w:val="21"/>
                    </w:rPr>
                    <w:t>填制和审核记账凭证</w:t>
                  </w:r>
                </w:p>
              </w:tc>
              <w:tc>
                <w:tcPr>
                  <w:tcW w:w="3300" w:type="dxa"/>
                  <w:noWrap w:val="0"/>
                  <w:vAlign w:val="center"/>
                </w:tcPr>
                <w:p>
                  <w:pPr>
                    <w:spacing w:line="400" w:lineRule="exact"/>
                    <w:jc w:val="left"/>
                    <w:rPr>
                      <w:rFonts w:hint="eastAsia" w:ascii="宋体" w:hAnsi="宋体"/>
                      <w:szCs w:val="21"/>
                    </w:rPr>
                  </w:pPr>
                  <w:r>
                    <w:rPr>
                      <w:rFonts w:hint="eastAsia" w:ascii="宋体" w:hAnsi="宋体"/>
                      <w:szCs w:val="21"/>
                    </w:rPr>
                    <w:t>项目五 填制和审核记账凭证</w:t>
                  </w:r>
                </w:p>
              </w:tc>
              <w:tc>
                <w:tcPr>
                  <w:tcW w:w="992" w:type="dxa"/>
                  <w:noWrap w:val="0"/>
                  <w:vAlign w:val="center"/>
                </w:tcPr>
                <w:p>
                  <w:pPr>
                    <w:spacing w:line="400" w:lineRule="exact"/>
                    <w:jc w:val="center"/>
                    <w:rPr>
                      <w:rFonts w:hint="eastAsia" w:ascii="宋体" w:hAnsi="宋体" w:eastAsia="宋体"/>
                      <w:szCs w:val="21"/>
                      <w:lang w:eastAsia="zh-CN"/>
                    </w:rPr>
                  </w:pPr>
                  <w:r>
                    <w:rPr>
                      <w:rFonts w:hint="eastAsia" w:ascii="宋体" w:hAnsi="宋体"/>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3" w:hRule="atLeast"/>
                <w:jc w:val="center"/>
              </w:trPr>
              <w:tc>
                <w:tcPr>
                  <w:tcW w:w="1233" w:type="dxa"/>
                  <w:noWrap w:val="0"/>
                  <w:vAlign w:val="center"/>
                </w:tcPr>
                <w:p>
                  <w:pPr>
                    <w:spacing w:line="400" w:lineRule="exact"/>
                    <w:jc w:val="center"/>
                    <w:rPr>
                      <w:rFonts w:hint="eastAsia" w:ascii="宋体" w:hAnsi="宋体"/>
                      <w:bCs/>
                      <w:szCs w:val="21"/>
                    </w:rPr>
                  </w:pPr>
                  <w:r>
                    <w:rPr>
                      <w:rFonts w:hint="eastAsia" w:ascii="宋体" w:hAnsi="宋体"/>
                      <w:bCs/>
                      <w:szCs w:val="21"/>
                    </w:rPr>
                    <w:t>情境4</w:t>
                  </w:r>
                </w:p>
              </w:tc>
              <w:tc>
                <w:tcPr>
                  <w:tcW w:w="2430" w:type="dxa"/>
                  <w:noWrap w:val="0"/>
                  <w:vAlign w:val="center"/>
                </w:tcPr>
                <w:p>
                  <w:pPr>
                    <w:spacing w:line="400" w:lineRule="exact"/>
                    <w:jc w:val="both"/>
                    <w:rPr>
                      <w:rFonts w:hint="eastAsia" w:ascii="宋体" w:hAnsi="宋体"/>
                      <w:szCs w:val="21"/>
                    </w:rPr>
                  </w:pPr>
                  <w:r>
                    <w:rPr>
                      <w:rFonts w:hint="eastAsia" w:ascii="宋体" w:hAnsi="宋体"/>
                      <w:color w:val="000000"/>
                      <w:szCs w:val="21"/>
                    </w:rPr>
                    <w:t>核算具体经济业务</w:t>
                  </w:r>
                </w:p>
              </w:tc>
              <w:tc>
                <w:tcPr>
                  <w:tcW w:w="3300" w:type="dxa"/>
                  <w:noWrap w:val="0"/>
                  <w:vAlign w:val="center"/>
                </w:tcPr>
                <w:p>
                  <w:pPr>
                    <w:spacing w:line="400" w:lineRule="exact"/>
                    <w:jc w:val="left"/>
                    <w:rPr>
                      <w:rFonts w:hint="eastAsia" w:ascii="宋体" w:hAnsi="宋体"/>
                      <w:szCs w:val="21"/>
                    </w:rPr>
                  </w:pPr>
                  <w:r>
                    <w:rPr>
                      <w:rFonts w:hint="eastAsia" w:ascii="宋体" w:hAnsi="宋体"/>
                      <w:szCs w:val="21"/>
                    </w:rPr>
                    <w:t>项目六 借贷记账法的应用</w:t>
                  </w:r>
                </w:p>
              </w:tc>
              <w:tc>
                <w:tcPr>
                  <w:tcW w:w="992" w:type="dxa"/>
                  <w:noWrap w:val="0"/>
                  <w:vAlign w:val="center"/>
                </w:tcPr>
                <w:p>
                  <w:pPr>
                    <w:spacing w:line="400" w:lineRule="exact"/>
                    <w:jc w:val="center"/>
                    <w:rPr>
                      <w:rFonts w:hint="eastAsia" w:ascii="宋体" w:hAnsi="宋体"/>
                      <w:szCs w:val="21"/>
                    </w:rPr>
                  </w:pPr>
                  <w:r>
                    <w:rPr>
                      <w:rFonts w:hint="eastAsia" w:ascii="宋体" w:hAnsi="宋体"/>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3" w:hRule="atLeast"/>
                <w:jc w:val="center"/>
              </w:trPr>
              <w:tc>
                <w:tcPr>
                  <w:tcW w:w="1233" w:type="dxa"/>
                  <w:noWrap w:val="0"/>
                  <w:vAlign w:val="center"/>
                </w:tcPr>
                <w:p>
                  <w:pPr>
                    <w:spacing w:line="400" w:lineRule="exact"/>
                    <w:jc w:val="center"/>
                    <w:rPr>
                      <w:rFonts w:hint="eastAsia" w:ascii="宋体" w:hAnsi="宋体"/>
                      <w:bCs/>
                      <w:szCs w:val="21"/>
                    </w:rPr>
                  </w:pPr>
                  <w:r>
                    <w:rPr>
                      <w:rFonts w:hint="eastAsia" w:ascii="宋体" w:hAnsi="宋体"/>
                      <w:bCs/>
                      <w:szCs w:val="21"/>
                    </w:rPr>
                    <w:t>情境5</w:t>
                  </w:r>
                </w:p>
              </w:tc>
              <w:tc>
                <w:tcPr>
                  <w:tcW w:w="2430" w:type="dxa"/>
                  <w:noWrap w:val="0"/>
                  <w:vAlign w:val="center"/>
                </w:tcPr>
                <w:p>
                  <w:pPr>
                    <w:spacing w:line="400" w:lineRule="exact"/>
                    <w:jc w:val="both"/>
                    <w:rPr>
                      <w:rFonts w:hint="eastAsia" w:ascii="宋体" w:hAnsi="宋体"/>
                      <w:szCs w:val="21"/>
                    </w:rPr>
                  </w:pPr>
                  <w:r>
                    <w:rPr>
                      <w:rFonts w:hint="eastAsia" w:ascii="宋体" w:hAnsi="宋体"/>
                      <w:color w:val="000000"/>
                      <w:szCs w:val="21"/>
                    </w:rPr>
                    <w:t>登记会计账簿</w:t>
                  </w:r>
                </w:p>
              </w:tc>
              <w:tc>
                <w:tcPr>
                  <w:tcW w:w="3300" w:type="dxa"/>
                  <w:noWrap w:val="0"/>
                  <w:vAlign w:val="center"/>
                </w:tcPr>
                <w:p>
                  <w:pPr>
                    <w:spacing w:line="400" w:lineRule="exact"/>
                    <w:jc w:val="left"/>
                    <w:rPr>
                      <w:rFonts w:hint="eastAsia" w:ascii="宋体" w:hAnsi="宋体"/>
                      <w:szCs w:val="21"/>
                    </w:rPr>
                  </w:pPr>
                  <w:r>
                    <w:rPr>
                      <w:rFonts w:hint="eastAsia" w:ascii="宋体" w:hAnsi="宋体"/>
                      <w:szCs w:val="21"/>
                    </w:rPr>
                    <w:t>项目七 会计账簿</w:t>
                  </w:r>
                </w:p>
              </w:tc>
              <w:tc>
                <w:tcPr>
                  <w:tcW w:w="992" w:type="dxa"/>
                  <w:noWrap w:val="0"/>
                  <w:vAlign w:val="center"/>
                </w:tcPr>
                <w:p>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3" w:hRule="atLeast"/>
                <w:jc w:val="center"/>
              </w:trPr>
              <w:tc>
                <w:tcPr>
                  <w:tcW w:w="1233" w:type="dxa"/>
                  <w:noWrap w:val="0"/>
                  <w:vAlign w:val="center"/>
                </w:tcPr>
                <w:p>
                  <w:pPr>
                    <w:spacing w:line="400" w:lineRule="exact"/>
                    <w:jc w:val="center"/>
                    <w:rPr>
                      <w:rFonts w:hint="eastAsia" w:ascii="宋体" w:hAnsi="宋体"/>
                      <w:bCs/>
                      <w:szCs w:val="21"/>
                    </w:rPr>
                  </w:pPr>
                  <w:r>
                    <w:rPr>
                      <w:rFonts w:hint="eastAsia" w:ascii="宋体" w:hAnsi="宋体"/>
                      <w:bCs/>
                      <w:szCs w:val="21"/>
                    </w:rPr>
                    <w:t>情景6</w:t>
                  </w:r>
                </w:p>
              </w:tc>
              <w:tc>
                <w:tcPr>
                  <w:tcW w:w="2430" w:type="dxa"/>
                  <w:noWrap w:val="0"/>
                  <w:vAlign w:val="center"/>
                </w:tcPr>
                <w:p>
                  <w:pPr>
                    <w:spacing w:line="400" w:lineRule="exact"/>
                    <w:jc w:val="both"/>
                    <w:rPr>
                      <w:rFonts w:hint="eastAsia" w:ascii="宋体" w:hAnsi="宋体"/>
                      <w:szCs w:val="21"/>
                    </w:rPr>
                  </w:pPr>
                  <w:r>
                    <w:rPr>
                      <w:rFonts w:hint="eastAsia" w:ascii="宋体" w:hAnsi="宋体"/>
                      <w:color w:val="000000"/>
                      <w:szCs w:val="21"/>
                    </w:rPr>
                    <w:t>编制会计报表</w:t>
                  </w:r>
                </w:p>
              </w:tc>
              <w:tc>
                <w:tcPr>
                  <w:tcW w:w="3300" w:type="dxa"/>
                  <w:noWrap w:val="0"/>
                  <w:vAlign w:val="center"/>
                </w:tcPr>
                <w:p>
                  <w:pPr>
                    <w:spacing w:line="400" w:lineRule="exact"/>
                    <w:jc w:val="left"/>
                    <w:rPr>
                      <w:rFonts w:hint="eastAsia" w:ascii="宋体" w:hAnsi="宋体"/>
                      <w:szCs w:val="21"/>
                    </w:rPr>
                  </w:pPr>
                  <w:r>
                    <w:rPr>
                      <w:rFonts w:hint="eastAsia" w:ascii="宋体" w:hAnsi="宋体"/>
                      <w:szCs w:val="21"/>
                    </w:rPr>
                    <w:t>项目八 财产清查</w:t>
                  </w:r>
                </w:p>
                <w:p>
                  <w:pPr>
                    <w:spacing w:line="400" w:lineRule="exact"/>
                    <w:jc w:val="left"/>
                    <w:rPr>
                      <w:rFonts w:hint="eastAsia" w:ascii="宋体" w:hAnsi="宋体"/>
                      <w:szCs w:val="21"/>
                    </w:rPr>
                  </w:pPr>
                  <w:r>
                    <w:rPr>
                      <w:rFonts w:hint="eastAsia" w:ascii="宋体" w:hAnsi="宋体"/>
                      <w:szCs w:val="21"/>
                    </w:rPr>
                    <w:t>项目九 会计报表</w:t>
                  </w:r>
                </w:p>
              </w:tc>
              <w:tc>
                <w:tcPr>
                  <w:tcW w:w="992" w:type="dxa"/>
                  <w:noWrap w:val="0"/>
                  <w:vAlign w:val="center"/>
                </w:tcPr>
                <w:p>
                  <w:pPr>
                    <w:spacing w:line="400" w:lineRule="exact"/>
                    <w:jc w:val="center"/>
                    <w:rPr>
                      <w:rFonts w:hint="eastAsia" w:ascii="宋体" w:hAnsi="宋体"/>
                      <w:szCs w:val="21"/>
                      <w:lang w:val="en-US" w:eastAsia="zh-CN"/>
                    </w:rPr>
                  </w:pPr>
                  <w:r>
                    <w:rPr>
                      <w:rFonts w:hint="eastAsia" w:ascii="宋体" w:hAnsi="宋体"/>
                      <w:szCs w:val="21"/>
                      <w:lang w:val="en-US" w:eastAsia="zh-CN"/>
                    </w:rPr>
                    <w:t>8</w:t>
                  </w:r>
                </w:p>
                <w:p>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6</w:t>
                  </w:r>
                </w:p>
              </w:tc>
            </w:tr>
          </w:tbl>
          <w:p>
            <w:pPr>
              <w:tabs>
                <w:tab w:val="left" w:pos="840"/>
              </w:tabs>
              <w:ind w:right="-107" w:rightChars="-51"/>
              <w:rPr>
                <w:rFonts w:hint="eastAsia" w:asciiTheme="majorEastAsia" w:hAnsiTheme="majorEastAsia" w:eastAsiaTheme="majorEastAsia"/>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tc>
      </w:tr>
    </w:tbl>
    <w:p>
      <w:pPr>
        <w:spacing w:line="480" w:lineRule="auto"/>
        <w:ind w:right="-693" w:rightChars="-330"/>
        <w:rPr>
          <w:rFonts w:ascii="仿宋_GB2312" w:hAnsi="宋体" w:eastAsia="仿宋_GB2312"/>
          <w:b/>
          <w:bCs/>
          <w:sz w:val="28"/>
        </w:rPr>
      </w:pPr>
    </w:p>
    <w:p>
      <w:pPr>
        <w:spacing w:line="480" w:lineRule="auto"/>
        <w:ind w:right="-693" w:rightChars="-330"/>
        <w:rPr>
          <w:rFonts w:ascii="仿宋_GB2312" w:hAnsi="宋体" w:eastAsia="仿宋_GB2312"/>
          <w:b/>
          <w:bCs/>
          <w:sz w:val="28"/>
        </w:rPr>
      </w:pPr>
      <w:r>
        <w:rPr>
          <w:rFonts w:ascii="仿宋_GB2312" w:hAnsi="宋体" w:eastAsia="仿宋_GB2312"/>
          <w:b/>
          <w:bCs/>
          <w:sz w:val="28"/>
        </w:rPr>
        <w:t>4</w:t>
      </w:r>
      <w:r>
        <w:rPr>
          <w:rFonts w:hint="eastAsia" w:ascii="仿宋_GB2312" w:hAnsi="宋体" w:eastAsia="仿宋_GB2312"/>
          <w:b/>
          <w:bCs/>
          <w:sz w:val="28"/>
        </w:rPr>
        <w:t>．课程内容</w:t>
      </w:r>
    </w:p>
    <w:tbl>
      <w:tblPr>
        <w:tblStyle w:val="7"/>
        <w:tblW w:w="87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3" w:hRule="atLeast"/>
          <w:jc w:val="center"/>
        </w:trPr>
        <w:tc>
          <w:tcPr>
            <w:tcW w:w="8751" w:type="dxa"/>
          </w:tcPr>
          <w:p>
            <w:pPr>
              <w:ind w:right="-107" w:rightChars="-51"/>
              <w:rPr>
                <w:rFonts w:hint="eastAsia" w:asciiTheme="majorEastAsia" w:hAnsiTheme="majorEastAsia" w:eastAsiaTheme="majorEastAsia"/>
              </w:rPr>
            </w:pPr>
            <w:r>
              <w:rPr>
                <w:rFonts w:hint="eastAsia" w:asciiTheme="majorEastAsia" w:hAnsiTheme="majorEastAsia" w:eastAsiaTheme="majorEastAsia"/>
              </w:rPr>
              <w:t>课程内容的针对性与适用性、教学内容的组织与安排、教学模式的设计与创新、实践教学条件的建设与使用等:</w:t>
            </w:r>
          </w:p>
          <w:p>
            <w:pPr>
              <w:widowControl/>
              <w:spacing w:line="400" w:lineRule="exact"/>
              <w:jc w:val="left"/>
              <w:rPr>
                <w:rFonts w:hint="eastAsia" w:cs="宋体"/>
                <w:b/>
                <w:sz w:val="24"/>
              </w:rPr>
            </w:pPr>
            <w:r>
              <w:rPr>
                <w:rFonts w:cs="宋体"/>
                <w:color w:val="0000FF"/>
                <w:sz w:val="24"/>
              </w:rPr>
              <w:t xml:space="preserve">    </w:t>
            </w:r>
            <w:r>
              <w:rPr>
                <w:rFonts w:hint="eastAsia" w:cs="宋体"/>
                <w:b/>
                <w:sz w:val="24"/>
              </w:rPr>
              <w:t>课题一</w:t>
            </w:r>
            <w:r>
              <w:rPr>
                <w:rFonts w:cs="宋体"/>
                <w:b/>
                <w:color w:val="0000FF"/>
                <w:sz w:val="24"/>
              </w:rPr>
              <w:t xml:space="preserve"> </w:t>
            </w:r>
            <w:r>
              <w:rPr>
                <w:rFonts w:hint="eastAsia" w:cs="宋体"/>
                <w:b/>
                <w:sz w:val="24"/>
              </w:rPr>
              <w:t xml:space="preserve"> 建账</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内容：</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1、认识会计工作组织和会计职业；</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2、认知会计核算前提；</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3、划分会计要素；</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4、构建会计等式；</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5、设置会计科目、开设账户；</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6、运用借贷记账法，编制简单会计分录。</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 xml:space="preserve">    要求：</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 xml:space="preserve"> 1、掌握经济学基础、管理学基础知识；</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2、能流畅的表达自己的想法和建议；</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3、具有一定的书面表达能力；</w:t>
            </w:r>
          </w:p>
          <w:p>
            <w:pPr>
              <w:spacing w:line="400" w:lineRule="exact"/>
              <w:ind w:firstLine="480" w:firstLineChars="200"/>
              <w:rPr>
                <w:color w:val="0000FF"/>
                <w:sz w:val="24"/>
              </w:rPr>
            </w:pPr>
            <w:r>
              <w:rPr>
                <w:rFonts w:hint="eastAsia" w:ascii="宋体" w:hAnsi="宋体" w:cs="宋体"/>
                <w:sz w:val="24"/>
                <w:szCs w:val="22"/>
              </w:rPr>
              <w:t>4、具有正常社会交往能力。</w:t>
            </w:r>
          </w:p>
          <w:p>
            <w:pPr>
              <w:widowControl/>
              <w:spacing w:line="400" w:lineRule="exact"/>
              <w:jc w:val="left"/>
              <w:rPr>
                <w:rFonts w:cs="宋体"/>
                <w:color w:val="0000FF"/>
                <w:sz w:val="24"/>
              </w:rPr>
            </w:pPr>
            <w:r>
              <w:rPr>
                <w:rFonts w:cs="宋体"/>
                <w:color w:val="0000FF"/>
                <w:sz w:val="24"/>
              </w:rPr>
              <w:t xml:space="preserve">    </w:t>
            </w:r>
            <w:r>
              <w:rPr>
                <w:rFonts w:hint="eastAsia" w:cs="宋体"/>
                <w:b/>
                <w:sz w:val="24"/>
              </w:rPr>
              <w:t xml:space="preserve">课题二  填制和审核原始凭证  </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内容：</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1、会计凭证的概念、分类；</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2、原始凭证的概念、分类、作用；</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3、具体原始凭证填制要求；</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4、具体原始凭证审核方法。</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要求：</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1、掌握企业各类经济业务具体核算；</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2、能够运用借贷记账原则审核业务正确与否；</w:t>
            </w:r>
          </w:p>
          <w:p>
            <w:pPr>
              <w:spacing w:line="400" w:lineRule="exact"/>
              <w:ind w:firstLine="480" w:firstLineChars="200"/>
              <w:rPr>
                <w:rFonts w:hint="eastAsia" w:ascii="宋体" w:hAnsi="宋体"/>
                <w:color w:val="000000"/>
                <w:szCs w:val="21"/>
              </w:rPr>
            </w:pPr>
            <w:r>
              <w:rPr>
                <w:rFonts w:hint="eastAsia" w:ascii="宋体" w:hAnsi="宋体" w:cs="宋体"/>
                <w:sz w:val="24"/>
                <w:szCs w:val="22"/>
              </w:rPr>
              <w:t>3、文字书写清晰、流畅。</w:t>
            </w:r>
          </w:p>
          <w:p>
            <w:pPr>
              <w:widowControl/>
              <w:spacing w:line="400" w:lineRule="exact"/>
              <w:ind w:firstLine="482" w:firstLineChars="200"/>
              <w:jc w:val="left"/>
              <w:rPr>
                <w:rFonts w:hint="eastAsia" w:cs="宋体"/>
                <w:b/>
                <w:sz w:val="24"/>
              </w:rPr>
            </w:pPr>
            <w:r>
              <w:rPr>
                <w:rFonts w:hint="eastAsia" w:cs="宋体"/>
                <w:b/>
                <w:sz w:val="24"/>
              </w:rPr>
              <w:t>课题三  填制和审核记账凭证</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内容：</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1、记账凭证的概念、分类、作用；</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2、收款凭证、付款凭证、转账凭证的填制方法；</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3、通用记账凭证的填制方法；</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4、记账凭证的审核要点和装订、归档要求。</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要求：</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1、具备认识不同用途的原始凭证能力；</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2、具被一定的财经法规和财经纪律的基本知识；</w:t>
            </w:r>
          </w:p>
          <w:p>
            <w:pPr>
              <w:spacing w:line="400" w:lineRule="exact"/>
              <w:ind w:firstLine="480" w:firstLineChars="200"/>
              <w:rPr>
                <w:rFonts w:hint="eastAsia" w:cs="宋体"/>
                <w:b/>
                <w:sz w:val="24"/>
              </w:rPr>
            </w:pPr>
            <w:r>
              <w:rPr>
                <w:rFonts w:hint="eastAsia" w:ascii="宋体" w:hAnsi="宋体" w:cs="宋体"/>
                <w:sz w:val="24"/>
                <w:szCs w:val="22"/>
              </w:rPr>
              <w:t>3、具有签章要求方面的认知。</w:t>
            </w:r>
          </w:p>
          <w:p>
            <w:pPr>
              <w:widowControl/>
              <w:spacing w:line="400" w:lineRule="exact"/>
              <w:ind w:firstLine="482" w:firstLineChars="200"/>
              <w:jc w:val="left"/>
              <w:rPr>
                <w:rFonts w:hint="eastAsia" w:cs="宋体"/>
                <w:b/>
                <w:sz w:val="24"/>
              </w:rPr>
            </w:pPr>
            <w:r>
              <w:rPr>
                <w:rFonts w:hint="eastAsia" w:cs="宋体"/>
                <w:b/>
                <w:sz w:val="24"/>
              </w:rPr>
              <w:t xml:space="preserve">课题四  核算具体经济业务 </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内容：</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1、借入资本、投入资本的核算；</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2、固定资产、原材料采购核算方法；</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3、生产过程中料、工、费核算方法；</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4、销售过程收入、费用核算；</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5、企业不同利润形式构成和利润分配核算。</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要求：</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1、熟练掌握会计要素分类、会计科目、账户类型；</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2、能够运用会计等式判断会计要素增减变化；</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3、熟练运用借贷记账法，能编制简单会计分录。</w:t>
            </w:r>
          </w:p>
          <w:p>
            <w:pPr>
              <w:widowControl/>
              <w:spacing w:line="400" w:lineRule="exact"/>
              <w:ind w:firstLine="482" w:firstLineChars="200"/>
              <w:jc w:val="left"/>
              <w:rPr>
                <w:rFonts w:cs="宋体"/>
                <w:color w:val="0000FF"/>
                <w:kern w:val="0"/>
                <w:sz w:val="24"/>
              </w:rPr>
            </w:pPr>
            <w:r>
              <w:rPr>
                <w:rFonts w:hint="eastAsia" w:cs="宋体"/>
                <w:b/>
                <w:sz w:val="24"/>
              </w:rPr>
              <w:t>课题五  登记会计账簿</w:t>
            </w:r>
            <w:r>
              <w:rPr>
                <w:rFonts w:cs="宋体"/>
                <w:color w:val="0000FF"/>
                <w:kern w:val="0"/>
                <w:sz w:val="24"/>
              </w:rPr>
              <w:t xml:space="preserve">   </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内容：</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1、会计账簿概念、分类和作用；</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2、特种日记账登记规则和方法；</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3、明细账登记方法；</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4、总账登记方法；</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5、对账和结账；</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6、错账更正方法</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要求：</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1、熟练掌握会计科目和会计账户的区别和联系；</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2、能够正确编制会计凭证；</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3、能够正确书写数字大小写。</w:t>
            </w:r>
          </w:p>
          <w:p>
            <w:pPr>
              <w:widowControl/>
              <w:spacing w:line="400" w:lineRule="exact"/>
              <w:ind w:firstLine="482" w:firstLineChars="200"/>
              <w:jc w:val="left"/>
              <w:rPr>
                <w:rFonts w:hint="eastAsia" w:cs="宋体"/>
                <w:color w:val="0000FF"/>
                <w:kern w:val="0"/>
                <w:sz w:val="24"/>
              </w:rPr>
            </w:pPr>
            <w:r>
              <w:rPr>
                <w:rFonts w:hint="eastAsia" w:cs="宋体"/>
                <w:b/>
                <w:sz w:val="24"/>
              </w:rPr>
              <w:t xml:space="preserve">课题六  编制会计报表  </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内容：</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1、会计报表的概念、分类、特点、作用；</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2、资产负债表的结构；</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3、资产负债表的编制方法；</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4、利润计算公式；</w:t>
            </w:r>
          </w:p>
          <w:p>
            <w:pPr>
              <w:spacing w:line="400" w:lineRule="exact"/>
              <w:ind w:firstLine="480" w:firstLineChars="200"/>
              <w:rPr>
                <w:rFonts w:hint="eastAsia" w:ascii="宋体" w:hAnsi="宋体" w:cs="宋体"/>
                <w:sz w:val="24"/>
                <w:szCs w:val="22"/>
              </w:rPr>
            </w:pPr>
            <w:r>
              <w:rPr>
                <w:rFonts w:hint="eastAsia" w:ascii="宋体" w:hAnsi="宋体" w:cs="宋体"/>
                <w:sz w:val="24"/>
                <w:szCs w:val="22"/>
              </w:rPr>
              <w:t>5、利润表的结构和编制方法；</w:t>
            </w:r>
          </w:p>
          <w:p>
            <w:pPr>
              <w:spacing w:line="400" w:lineRule="exact"/>
              <w:ind w:firstLine="480" w:firstLineChars="200"/>
              <w:rPr>
                <w:rFonts w:ascii="仿宋_GB2312" w:hAnsi="宋体" w:eastAsia="仿宋_GB2312"/>
                <w:sz w:val="28"/>
              </w:rPr>
            </w:pPr>
            <w:r>
              <w:rPr>
                <w:rFonts w:hint="eastAsia" w:ascii="宋体" w:hAnsi="宋体" w:cs="宋体"/>
                <w:sz w:val="24"/>
                <w:szCs w:val="22"/>
              </w:rPr>
              <w:t>6、所得税的计算。</w:t>
            </w:r>
          </w:p>
        </w:tc>
      </w:tr>
    </w:tbl>
    <w:p>
      <w:pPr>
        <w:spacing w:line="480" w:lineRule="auto"/>
        <w:ind w:right="-693" w:rightChars="-330"/>
        <w:rPr>
          <w:rFonts w:ascii="仿宋_GB2312" w:hAnsi="宋体" w:eastAsia="仿宋_GB2312"/>
          <w:b/>
          <w:bCs/>
          <w:sz w:val="28"/>
        </w:rPr>
      </w:pPr>
    </w:p>
    <w:p>
      <w:pPr>
        <w:spacing w:line="480" w:lineRule="auto"/>
        <w:ind w:right="-693" w:rightChars="-330"/>
        <w:rPr>
          <w:rFonts w:ascii="仿宋_GB2312" w:hAnsi="宋体" w:eastAsia="仿宋_GB2312"/>
          <w:b/>
          <w:bCs/>
          <w:sz w:val="28"/>
        </w:rPr>
      </w:pPr>
      <w:r>
        <w:rPr>
          <w:rFonts w:ascii="仿宋_GB2312" w:hAnsi="宋体" w:eastAsia="仿宋_GB2312"/>
          <w:b/>
          <w:bCs/>
          <w:sz w:val="28"/>
        </w:rPr>
        <w:t>5</w:t>
      </w:r>
      <w:r>
        <w:rPr>
          <w:rFonts w:hint="eastAsia" w:ascii="仿宋_GB2312" w:hAnsi="宋体" w:eastAsia="仿宋_GB2312"/>
          <w:b/>
          <w:bCs/>
          <w:sz w:val="28"/>
        </w:rPr>
        <w:t>．课程资源</w:t>
      </w:r>
    </w:p>
    <w:tbl>
      <w:tblPr>
        <w:tblStyle w:val="7"/>
        <w:tblW w:w="86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672" w:type="dxa"/>
            <w:vAlign w:val="center"/>
          </w:tcPr>
          <w:p>
            <w:pPr>
              <w:jc w:val="center"/>
              <w:rPr>
                <w:rFonts w:ascii="仿宋_GB2312" w:hAnsi="宋体" w:eastAsia="仿宋_GB2312"/>
                <w:sz w:val="24"/>
              </w:rPr>
            </w:pPr>
            <w:r>
              <w:rPr>
                <w:rFonts w:hint="eastAsia" w:ascii="仿宋_GB2312" w:hAnsi="宋体" w:eastAsia="仿宋_GB2312"/>
                <w:sz w:val="24"/>
              </w:rPr>
              <w:t>资源特色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1" w:hRule="atLeast"/>
          <w:jc w:val="center"/>
        </w:trPr>
        <w:tc>
          <w:tcPr>
            <w:tcW w:w="8672" w:type="dxa"/>
          </w:tcPr>
          <w:p>
            <w:pPr>
              <w:spacing w:line="240" w:lineRule="auto"/>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一 、</w:t>
            </w:r>
            <w:r>
              <w:rPr>
                <w:rFonts w:hint="eastAsia" w:asciiTheme="minorEastAsia" w:hAnsiTheme="minorEastAsia" w:eastAsiaTheme="minorEastAsia" w:cstheme="minorEastAsia"/>
                <w:sz w:val="21"/>
                <w:szCs w:val="21"/>
              </w:rPr>
              <w:t>现代教学技术手段的应用</w:t>
            </w:r>
          </w:p>
          <w:p>
            <w:pPr>
              <w:spacing w:line="24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1、在教学中引入现代化教学手段</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充分利用多媒体教室直观教学的优越性，配合动画课件，有声有影的将</w:t>
            </w:r>
            <w:r>
              <w:rPr>
                <w:rFonts w:hint="eastAsia" w:asciiTheme="minorEastAsia" w:hAnsiTheme="minorEastAsia" w:eastAsiaTheme="minorEastAsia" w:cstheme="minorEastAsia"/>
                <w:sz w:val="21"/>
                <w:szCs w:val="21"/>
                <w:lang w:val="en-US" w:eastAsia="zh-CN"/>
              </w:rPr>
              <w:t>会计账务处理过程展现</w:t>
            </w:r>
            <w:r>
              <w:rPr>
                <w:rFonts w:hint="eastAsia" w:asciiTheme="minorEastAsia" w:hAnsiTheme="minorEastAsia" w:eastAsiaTheme="minorEastAsia" w:cstheme="minorEastAsia"/>
                <w:sz w:val="21"/>
                <w:szCs w:val="21"/>
              </w:rPr>
              <w:t>在学生面前。将晦涩的理论和工作过程动态演示给学生，形象逼真，生动有趣，吸引学生注意力，以增加学生的感性认识。</w:t>
            </w:r>
          </w:p>
          <w:p>
            <w:pPr>
              <w:spacing w:line="24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2、建设了</w:t>
            </w:r>
            <w:r>
              <w:rPr>
                <w:rFonts w:hint="eastAsia" w:asciiTheme="minorEastAsia" w:hAnsiTheme="minorEastAsia" w:eastAsiaTheme="minorEastAsia" w:cstheme="minorEastAsia"/>
                <w:sz w:val="21"/>
                <w:szCs w:val="21"/>
                <w:lang w:eastAsia="zh-CN"/>
              </w:rPr>
              <w:t>会计</w:t>
            </w:r>
            <w:r>
              <w:rPr>
                <w:rFonts w:hint="eastAsia" w:asciiTheme="minorEastAsia" w:hAnsiTheme="minorEastAsia" w:eastAsiaTheme="minorEastAsia" w:cstheme="minorEastAsia"/>
                <w:sz w:val="21"/>
                <w:szCs w:val="21"/>
              </w:rPr>
              <w:t>模拟实训教学系统，改进实训方式。</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二、会计电算化教学</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1、运用用友软件将理论与电算化软件操作结合起来，充分引入教学案列，模拟企业做账流程进行教学。</w:t>
            </w:r>
          </w:p>
          <w:p>
            <w:pPr>
              <w:spacing w:line="24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三</w:t>
            </w:r>
            <w:r>
              <w:rPr>
                <w:rFonts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网络教学资源和硬件环境</w:t>
            </w:r>
          </w:p>
          <w:p>
            <w:pPr>
              <w:spacing w:line="240" w:lineRule="auto"/>
              <w:ind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学校图书馆的电子资源，为网络教学提供了丰富的软件资源。</w:t>
            </w:r>
          </w:p>
          <w:p>
            <w:pPr>
              <w:spacing w:line="24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主要有维普数据库 、CNKI 中国知网中文期刊数据库、万方数据资源系统、金图国际外文数字图书馆、万方数据系列全文库、万方视频数据库、超星数字图书馆、读秀电子图书馆为课程教学提供了良好的网络教学软件环境。</w:t>
            </w:r>
          </w:p>
          <w:p>
            <w:pPr>
              <w:spacing w:line="240" w:lineRule="auto"/>
              <w:ind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会计</w:t>
            </w:r>
            <w:r>
              <w:rPr>
                <w:rFonts w:hint="eastAsia" w:asciiTheme="minorEastAsia" w:hAnsiTheme="minorEastAsia" w:eastAsiaTheme="minorEastAsia" w:cstheme="minorEastAsia"/>
                <w:sz w:val="21"/>
                <w:szCs w:val="21"/>
              </w:rPr>
              <w:t>专业还购置了一批国内先进的</w:t>
            </w:r>
            <w:r>
              <w:rPr>
                <w:rFonts w:hint="eastAsia" w:asciiTheme="minorEastAsia" w:hAnsiTheme="minorEastAsia" w:eastAsiaTheme="minorEastAsia" w:cstheme="minorEastAsia"/>
                <w:sz w:val="21"/>
                <w:szCs w:val="21"/>
                <w:lang w:eastAsia="zh-CN"/>
              </w:rPr>
              <w:t>会计</w:t>
            </w:r>
            <w:r>
              <w:rPr>
                <w:rFonts w:hint="eastAsia" w:asciiTheme="minorEastAsia" w:hAnsiTheme="minorEastAsia" w:eastAsiaTheme="minorEastAsia" w:cstheme="minorEastAsia"/>
                <w:sz w:val="21"/>
                <w:szCs w:val="21"/>
                <w:lang w:val="en-US" w:eastAsia="zh-CN"/>
              </w:rPr>
              <w:t>仿真</w:t>
            </w:r>
            <w:r>
              <w:rPr>
                <w:rFonts w:hint="eastAsia" w:asciiTheme="minorEastAsia" w:hAnsiTheme="minorEastAsia" w:eastAsiaTheme="minorEastAsia" w:cstheme="minorEastAsia"/>
                <w:sz w:val="21"/>
                <w:szCs w:val="21"/>
              </w:rPr>
              <w:t>软件和多媒体教学光盘</w:t>
            </w:r>
          </w:p>
          <w:p>
            <w:pPr>
              <w:spacing w:line="240" w:lineRule="auto"/>
              <w:ind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利用网络课程平台进行教学</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可以利用网络课程平台中的课件、教学录像等教学资源进行自学，同时还可以通过网络与任课教师进行交流。由于网络平台的开放性和信息量大等特点，学生极大地提高了学习的积极性和主动性，同时也扩大了学生的知识面，学生的学习能力和教学质量有了明显提高。</w:t>
            </w:r>
          </w:p>
          <w:p>
            <w:pPr>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672" w:type="dxa"/>
            <w:vAlign w:val="center"/>
          </w:tcPr>
          <w:p>
            <w:pPr>
              <w:jc w:val="center"/>
              <w:rPr>
                <w:rFonts w:ascii="仿宋_GB2312" w:hAnsi="宋体" w:eastAsia="仿宋_GB2312"/>
                <w:sz w:val="24"/>
              </w:rPr>
            </w:pPr>
            <w:r>
              <w:rPr>
                <w:rFonts w:hint="eastAsia" w:ascii="仿宋_GB2312" w:hAnsi="宋体" w:eastAsia="仿宋_GB2312"/>
                <w:sz w:val="24"/>
              </w:rPr>
              <w:t>基本资源清单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4" w:hRule="atLeast"/>
          <w:jc w:val="center"/>
        </w:trPr>
        <w:tc>
          <w:tcPr>
            <w:tcW w:w="8672" w:type="dxa"/>
          </w:tcPr>
          <w:p>
            <w:pPr>
              <w:jc w:val="left"/>
              <w:rPr>
                <w:rFonts w:ascii="仿宋_GB2312" w:hAnsi="宋体" w:eastAsia="仿宋_GB2312"/>
                <w:sz w:val="24"/>
              </w:rPr>
            </w:pP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会计学基础</w:t>
            </w:r>
            <w:r>
              <w:rPr>
                <w:rFonts w:hint="eastAsia" w:asciiTheme="minorEastAsia" w:hAnsiTheme="minorEastAsia" w:eastAsiaTheme="minorEastAsia" w:cstheme="minorEastAsia"/>
                <w:sz w:val="21"/>
                <w:szCs w:val="21"/>
              </w:rPr>
              <w:t>》课程介绍</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会计学基础</w:t>
            </w:r>
            <w:r>
              <w:rPr>
                <w:rFonts w:hint="eastAsia" w:asciiTheme="minorEastAsia" w:hAnsiTheme="minorEastAsia" w:eastAsiaTheme="minorEastAsia" w:cstheme="minorEastAsia"/>
                <w:sz w:val="21"/>
                <w:szCs w:val="21"/>
              </w:rPr>
              <w:t>》教学课程标准</w:t>
            </w:r>
          </w:p>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会计学基础</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说课</w:t>
            </w:r>
            <w:r>
              <w:rPr>
                <w:rFonts w:hint="eastAsia" w:asciiTheme="minorEastAsia" w:hAnsiTheme="minorEastAsia" w:eastAsiaTheme="minorEastAsia" w:cstheme="minorEastAsia"/>
                <w:sz w:val="21"/>
                <w:szCs w:val="21"/>
                <w:lang w:val="en-US" w:eastAsia="zh-CN"/>
              </w:rPr>
              <w:t>PPT</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会计学基础</w:t>
            </w:r>
            <w:r>
              <w:rPr>
                <w:rFonts w:hint="eastAsia" w:asciiTheme="minorEastAsia" w:hAnsiTheme="minorEastAsia" w:eastAsiaTheme="minorEastAsia" w:cstheme="minorEastAsia"/>
                <w:sz w:val="21"/>
                <w:szCs w:val="21"/>
              </w:rPr>
              <w:t>》课程PPT课件</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会计学基础</w:t>
            </w:r>
            <w:r>
              <w:rPr>
                <w:rFonts w:hint="eastAsia" w:asciiTheme="minorEastAsia" w:hAnsiTheme="minorEastAsia" w:eastAsiaTheme="minorEastAsia" w:cstheme="minorEastAsia"/>
                <w:sz w:val="21"/>
                <w:szCs w:val="21"/>
              </w:rPr>
              <w:t>》电子教案</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会计学基础</w:t>
            </w:r>
            <w:r>
              <w:rPr>
                <w:rFonts w:hint="eastAsia" w:asciiTheme="minorEastAsia" w:hAnsiTheme="minorEastAsia" w:eastAsiaTheme="minorEastAsia" w:cstheme="minorEastAsia"/>
                <w:sz w:val="21"/>
                <w:szCs w:val="21"/>
              </w:rPr>
              <w:t>》每章相关理论和技能练习题</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会计学基础</w:t>
            </w:r>
            <w:r>
              <w:rPr>
                <w:rFonts w:hint="eastAsia" w:asciiTheme="minorEastAsia" w:hAnsiTheme="minorEastAsia" w:eastAsiaTheme="minorEastAsia" w:cstheme="minorEastAsia"/>
                <w:sz w:val="21"/>
                <w:szCs w:val="21"/>
              </w:rPr>
              <w:t>》阶段测试题和期末测试题</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会计学基础</w:t>
            </w:r>
            <w:r>
              <w:rPr>
                <w:rFonts w:hint="eastAsia" w:asciiTheme="minorEastAsia" w:hAnsiTheme="minorEastAsia" w:eastAsiaTheme="minorEastAsia" w:cstheme="minorEastAsia"/>
                <w:sz w:val="21"/>
                <w:szCs w:val="21"/>
              </w:rPr>
              <w:t>》阶段测试题和期末测试题</w:t>
            </w:r>
          </w:p>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会计学基础</w:t>
            </w:r>
            <w:r>
              <w:rPr>
                <w:rFonts w:hint="eastAsia" w:asciiTheme="minorEastAsia" w:hAnsiTheme="minorEastAsia" w:eastAsiaTheme="minorEastAsia" w:cstheme="minorEastAsia"/>
                <w:sz w:val="21"/>
                <w:szCs w:val="21"/>
              </w:rPr>
              <w:t>》课程考核</w:t>
            </w:r>
          </w:p>
          <w:p>
            <w:pPr>
              <w:ind w:firstLine="105" w:firstLineChars="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会计基本技能综合</w:t>
            </w:r>
            <w:r>
              <w:rPr>
                <w:rFonts w:hint="eastAsia" w:asciiTheme="minorEastAsia" w:hAnsiTheme="minorEastAsia" w:eastAsiaTheme="minorEastAsia" w:cstheme="minorEastAsia"/>
                <w:sz w:val="21"/>
                <w:szCs w:val="21"/>
              </w:rPr>
              <w:t>实训室</w:t>
            </w:r>
          </w:p>
          <w:p>
            <w:pPr>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8672" w:type="dxa"/>
            <w:vAlign w:val="center"/>
          </w:tcPr>
          <w:p>
            <w:pPr>
              <w:jc w:val="center"/>
              <w:rPr>
                <w:rFonts w:ascii="仿宋_GB2312" w:hAnsi="宋体" w:eastAsia="仿宋_GB2312"/>
                <w:sz w:val="24"/>
              </w:rPr>
            </w:pPr>
            <w:r>
              <w:rPr>
                <w:rFonts w:hint="eastAsia" w:ascii="仿宋_GB2312" w:hAnsi="宋体" w:eastAsia="仿宋_GB2312"/>
                <w:sz w:val="24"/>
              </w:rPr>
              <w:t>拓展资源清单及建设使用情况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2" w:hRule="atLeast"/>
          <w:jc w:val="center"/>
        </w:trPr>
        <w:tc>
          <w:tcPr>
            <w:tcW w:w="8672" w:type="dxa"/>
          </w:tcPr>
          <w:p>
            <w:pPr>
              <w:jc w:val="left"/>
              <w:rPr>
                <w:rFonts w:hint="eastAsia" w:ascii="宋体" w:hAnsi="宋体" w:eastAsia="宋体" w:cs="宋体"/>
                <w:sz w:val="21"/>
                <w:szCs w:val="21"/>
              </w:rPr>
            </w:pPr>
            <w:r>
              <w:rPr>
                <w:rFonts w:hint="eastAsia" w:ascii="宋体" w:hAnsi="宋体" w:eastAsia="宋体" w:cs="宋体"/>
                <w:sz w:val="21"/>
                <w:szCs w:val="21"/>
              </w:rPr>
              <w:t>拓展资源清单：</w:t>
            </w:r>
          </w:p>
          <w:p>
            <w:pPr>
              <w:jc w:val="left"/>
              <w:rPr>
                <w:rFonts w:hint="eastAsia" w:ascii="宋体" w:hAnsi="宋体" w:eastAsia="宋体" w:cs="宋体"/>
                <w:sz w:val="21"/>
                <w:szCs w:val="21"/>
              </w:rPr>
            </w:pPr>
            <w:r>
              <w:rPr>
                <w:rFonts w:hint="eastAsia" w:ascii="宋体" w:hAnsi="宋体" w:eastAsia="宋体" w:cs="宋体"/>
                <w:sz w:val="21"/>
                <w:szCs w:val="21"/>
              </w:rPr>
              <w:t>参考用书：</w:t>
            </w:r>
          </w:p>
          <w:p>
            <w:pPr>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蓉辉</w:t>
            </w:r>
            <w:r>
              <w:rPr>
                <w:rFonts w:hint="eastAsia" w:ascii="宋体" w:hAnsi="宋体" w:eastAsia="宋体" w:cs="宋体"/>
                <w:sz w:val="21"/>
                <w:szCs w:val="21"/>
              </w:rPr>
              <w:t xml:space="preserve">  </w:t>
            </w:r>
            <w:r>
              <w:rPr>
                <w:rFonts w:hint="eastAsia" w:ascii="宋体" w:hAnsi="宋体" w:cs="宋体"/>
                <w:sz w:val="21"/>
                <w:szCs w:val="21"/>
                <w:lang w:eastAsia="zh-CN"/>
              </w:rPr>
              <w:t>会计学基础</w:t>
            </w:r>
            <w:r>
              <w:rPr>
                <w:rFonts w:hint="eastAsia" w:ascii="宋体" w:hAnsi="宋体" w:eastAsia="宋体" w:cs="宋体"/>
                <w:sz w:val="21"/>
                <w:szCs w:val="21"/>
              </w:rPr>
              <w:t>.</w:t>
            </w:r>
            <w:r>
              <w:rPr>
                <w:rFonts w:hint="eastAsia" w:ascii="宋体" w:hAnsi="宋体" w:cs="宋体"/>
                <w:sz w:val="21"/>
                <w:szCs w:val="21"/>
                <w:lang w:val="en-US" w:eastAsia="zh-CN"/>
              </w:rPr>
              <w:t>武汉大学</w:t>
            </w:r>
            <w:r>
              <w:rPr>
                <w:rFonts w:hint="eastAsia" w:ascii="宋体" w:hAnsi="宋体" w:eastAsia="宋体" w:cs="宋体"/>
                <w:sz w:val="21"/>
                <w:szCs w:val="21"/>
              </w:rPr>
              <w:t>出版社,20</w:t>
            </w:r>
            <w:r>
              <w:rPr>
                <w:rFonts w:hint="eastAsia" w:ascii="宋体" w:hAnsi="宋体" w:cs="宋体"/>
                <w:sz w:val="21"/>
                <w:szCs w:val="21"/>
                <w:lang w:val="en-US" w:eastAsia="zh-CN"/>
              </w:rPr>
              <w:t>19</w:t>
            </w:r>
            <w:r>
              <w:rPr>
                <w:rFonts w:hint="eastAsia" w:ascii="宋体" w:hAnsi="宋体" w:eastAsia="宋体" w:cs="宋体"/>
                <w:sz w:val="21"/>
                <w:szCs w:val="21"/>
              </w:rPr>
              <w:t>.</w:t>
            </w:r>
            <w:r>
              <w:rPr>
                <w:rFonts w:hint="eastAsia" w:ascii="宋体" w:hAnsi="宋体" w:cs="宋体"/>
                <w:sz w:val="21"/>
                <w:szCs w:val="21"/>
                <w:lang w:val="en-US" w:eastAsia="zh-CN"/>
              </w:rPr>
              <w:t>05</w:t>
            </w:r>
            <w:r>
              <w:rPr>
                <w:rFonts w:hint="eastAsia" w:ascii="宋体" w:hAnsi="宋体" w:eastAsia="宋体" w:cs="宋体"/>
                <w:sz w:val="21"/>
                <w:szCs w:val="21"/>
              </w:rPr>
              <w:t>.</w:t>
            </w:r>
          </w:p>
          <w:p>
            <w:pPr>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王福胜</w:t>
            </w:r>
            <w:r>
              <w:rPr>
                <w:rFonts w:hint="eastAsia" w:ascii="宋体" w:hAnsi="宋体" w:eastAsia="宋体" w:cs="宋体"/>
                <w:sz w:val="21"/>
                <w:szCs w:val="21"/>
              </w:rPr>
              <w:t xml:space="preserve">  </w:t>
            </w:r>
            <w:r>
              <w:rPr>
                <w:rFonts w:hint="eastAsia" w:ascii="宋体" w:hAnsi="宋体" w:cs="宋体"/>
                <w:sz w:val="21"/>
                <w:szCs w:val="21"/>
                <w:lang w:eastAsia="zh-CN"/>
              </w:rPr>
              <w:t>基础会计</w:t>
            </w:r>
            <w:r>
              <w:rPr>
                <w:rFonts w:hint="eastAsia" w:ascii="宋体" w:hAnsi="宋体" w:cs="宋体"/>
                <w:sz w:val="21"/>
                <w:szCs w:val="21"/>
                <w:lang w:val="en-US" w:eastAsia="zh-CN"/>
              </w:rPr>
              <w:t>.</w:t>
            </w:r>
            <w:r>
              <w:rPr>
                <w:rFonts w:hint="eastAsia" w:ascii="宋体" w:hAnsi="宋体" w:cs="宋体"/>
                <w:sz w:val="21"/>
                <w:szCs w:val="21"/>
                <w:lang w:eastAsia="zh-CN"/>
              </w:rPr>
              <w:t>苏州大学出版社</w:t>
            </w:r>
            <w:r>
              <w:rPr>
                <w:rFonts w:hint="eastAsia" w:ascii="宋体" w:hAnsi="宋体" w:eastAsia="宋体" w:cs="宋体"/>
                <w:sz w:val="21"/>
                <w:szCs w:val="21"/>
              </w:rPr>
              <w:t>.20</w:t>
            </w:r>
            <w:r>
              <w:rPr>
                <w:rFonts w:hint="eastAsia" w:ascii="宋体" w:hAnsi="宋体" w:cs="宋体"/>
                <w:sz w:val="21"/>
                <w:szCs w:val="21"/>
                <w:lang w:val="en-US" w:eastAsia="zh-CN"/>
              </w:rPr>
              <w:t>17</w:t>
            </w:r>
            <w:r>
              <w:rPr>
                <w:rFonts w:hint="eastAsia" w:ascii="宋体" w:hAnsi="宋体" w:eastAsia="宋体" w:cs="宋体"/>
                <w:sz w:val="21"/>
                <w:szCs w:val="21"/>
              </w:rPr>
              <w:t>.</w:t>
            </w:r>
            <w:r>
              <w:rPr>
                <w:rFonts w:hint="eastAsia" w:ascii="宋体" w:hAnsi="宋体" w:cs="宋体"/>
                <w:sz w:val="21"/>
                <w:szCs w:val="21"/>
                <w:lang w:val="en-US" w:eastAsia="zh-CN"/>
              </w:rPr>
              <w:t>07</w:t>
            </w:r>
            <w:r>
              <w:rPr>
                <w:rFonts w:hint="eastAsia" w:ascii="宋体" w:hAnsi="宋体" w:eastAsia="宋体" w:cs="宋体"/>
                <w:sz w:val="21"/>
                <w:szCs w:val="21"/>
              </w:rPr>
              <w:t>.</w:t>
            </w:r>
          </w:p>
          <w:p>
            <w:pPr>
              <w:jc w:val="left"/>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李淑霞</w:t>
            </w:r>
            <w:r>
              <w:rPr>
                <w:rFonts w:hint="eastAsia" w:ascii="宋体" w:hAnsi="宋体" w:eastAsia="宋体" w:cs="宋体"/>
                <w:sz w:val="21"/>
                <w:szCs w:val="21"/>
              </w:rPr>
              <w:t xml:space="preserve">  </w:t>
            </w:r>
            <w:r>
              <w:rPr>
                <w:rFonts w:hint="eastAsia" w:ascii="宋体" w:hAnsi="宋体" w:cs="宋体"/>
                <w:sz w:val="21"/>
                <w:szCs w:val="21"/>
                <w:lang w:eastAsia="zh-CN"/>
              </w:rPr>
              <w:t>会计学基础</w:t>
            </w:r>
            <w:r>
              <w:rPr>
                <w:rFonts w:hint="eastAsia" w:ascii="宋体" w:hAnsi="宋体" w:cs="宋体"/>
                <w:sz w:val="21"/>
                <w:szCs w:val="21"/>
                <w:lang w:val="en-US" w:eastAsia="zh-CN"/>
              </w:rPr>
              <w:t>.上海财经大学</w:t>
            </w:r>
            <w:r>
              <w:rPr>
                <w:rFonts w:hint="eastAsia" w:ascii="宋体" w:hAnsi="宋体" w:eastAsia="宋体" w:cs="宋体"/>
                <w:sz w:val="21"/>
                <w:szCs w:val="21"/>
              </w:rPr>
              <w:t>出版社,2015.4.</w:t>
            </w:r>
          </w:p>
          <w:p>
            <w:pPr>
              <w:jc w:val="left"/>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李家华</w:t>
            </w:r>
            <w:r>
              <w:rPr>
                <w:rFonts w:hint="eastAsia" w:ascii="宋体" w:hAnsi="宋体" w:eastAsia="宋体" w:cs="宋体"/>
                <w:sz w:val="21"/>
                <w:szCs w:val="21"/>
              </w:rPr>
              <w:t xml:space="preserve">  </w:t>
            </w:r>
            <w:r>
              <w:rPr>
                <w:rFonts w:hint="eastAsia" w:ascii="宋体" w:hAnsi="宋体" w:cs="宋体"/>
                <w:sz w:val="21"/>
                <w:szCs w:val="21"/>
                <w:lang w:eastAsia="zh-CN"/>
              </w:rPr>
              <w:t>基础会计</w:t>
            </w:r>
            <w:r>
              <w:rPr>
                <w:rFonts w:hint="eastAsia" w:ascii="宋体" w:hAnsi="宋体" w:eastAsia="宋体" w:cs="宋体"/>
                <w:sz w:val="21"/>
                <w:szCs w:val="21"/>
              </w:rPr>
              <w:t>.北京，</w:t>
            </w:r>
            <w:r>
              <w:rPr>
                <w:rFonts w:hint="eastAsia" w:ascii="宋体" w:hAnsi="宋体" w:cs="宋体"/>
                <w:sz w:val="21"/>
                <w:szCs w:val="21"/>
                <w:lang w:val="en-US" w:eastAsia="zh-CN"/>
              </w:rPr>
              <w:t>北京邮电大学</w:t>
            </w:r>
            <w:r>
              <w:rPr>
                <w:rFonts w:hint="eastAsia" w:ascii="宋体" w:hAnsi="宋体" w:eastAsia="宋体" w:cs="宋体"/>
                <w:sz w:val="21"/>
                <w:szCs w:val="21"/>
              </w:rPr>
              <w:t>出版社,20</w:t>
            </w:r>
            <w:r>
              <w:rPr>
                <w:rFonts w:hint="eastAsia" w:ascii="宋体" w:hAnsi="宋体" w:cs="宋体"/>
                <w:sz w:val="21"/>
                <w:szCs w:val="21"/>
                <w:lang w:val="en-US" w:eastAsia="zh-CN"/>
              </w:rPr>
              <w:t>19</w:t>
            </w:r>
            <w:r>
              <w:rPr>
                <w:rFonts w:hint="eastAsia" w:ascii="宋体" w:hAnsi="宋体" w:eastAsia="宋体" w:cs="宋体"/>
                <w:sz w:val="21"/>
                <w:szCs w:val="21"/>
              </w:rPr>
              <w:t>.</w:t>
            </w:r>
            <w:r>
              <w:rPr>
                <w:rFonts w:hint="eastAsia" w:ascii="宋体" w:hAnsi="宋体" w:cs="宋体"/>
                <w:sz w:val="21"/>
                <w:szCs w:val="21"/>
                <w:lang w:val="en-US" w:eastAsia="zh-CN"/>
              </w:rPr>
              <w:t>06</w:t>
            </w:r>
            <w:r>
              <w:rPr>
                <w:rFonts w:hint="eastAsia" w:ascii="宋体" w:hAnsi="宋体" w:eastAsia="宋体" w:cs="宋体"/>
                <w:sz w:val="21"/>
                <w:szCs w:val="21"/>
              </w:rPr>
              <w:t>..</w:t>
            </w:r>
          </w:p>
          <w:p>
            <w:pPr>
              <w:jc w:val="left"/>
              <w:rPr>
                <w:rFonts w:hint="eastAsia" w:ascii="宋体" w:hAnsi="宋体" w:eastAsia="宋体" w:cs="宋体"/>
                <w:sz w:val="21"/>
                <w:szCs w:val="21"/>
              </w:rPr>
            </w:pPr>
            <w:r>
              <w:rPr>
                <w:rFonts w:hint="eastAsia" w:ascii="宋体" w:hAnsi="宋体" w:eastAsia="宋体" w:cs="宋体"/>
                <w:sz w:val="21"/>
                <w:szCs w:val="21"/>
              </w:rPr>
              <w:t>相关网站：</w:t>
            </w:r>
          </w:p>
          <w:p>
            <w:pPr>
              <w:jc w:val="left"/>
              <w:rPr>
                <w:rFonts w:hint="default"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cs="宋体"/>
                <w:sz w:val="21"/>
                <w:szCs w:val="21"/>
                <w:lang w:val="en-US" w:eastAsia="zh-CN"/>
              </w:rPr>
              <w:t>中华会计网校</w:t>
            </w:r>
          </w:p>
          <w:p>
            <w:pPr>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val="en-US" w:eastAsia="zh-CN"/>
              </w:rPr>
              <w:t>东奥会计</w:t>
            </w:r>
            <w:r>
              <w:rPr>
                <w:rFonts w:hint="eastAsia" w:ascii="宋体" w:hAnsi="宋体" w:eastAsia="宋体" w:cs="宋体"/>
                <w:sz w:val="21"/>
                <w:szCs w:val="21"/>
              </w:rPr>
              <w:t xml:space="preserve"> </w:t>
            </w: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tc>
      </w:tr>
    </w:tbl>
    <w:p>
      <w:pPr>
        <w:spacing w:line="480" w:lineRule="auto"/>
        <w:ind w:right="-693" w:rightChars="-330"/>
        <w:rPr>
          <w:rFonts w:ascii="仿宋_GB2312" w:hAnsi="宋体" w:eastAsia="仿宋_GB2312"/>
          <w:b/>
          <w:bCs/>
          <w:sz w:val="28"/>
        </w:rPr>
      </w:pPr>
    </w:p>
    <w:p>
      <w:pPr>
        <w:spacing w:line="480" w:lineRule="auto"/>
        <w:ind w:right="-693" w:rightChars="-330"/>
        <w:rPr>
          <w:rFonts w:ascii="仿宋_GB2312" w:hAnsi="宋体" w:eastAsia="仿宋_GB2312"/>
          <w:b/>
          <w:bCs/>
          <w:sz w:val="28"/>
        </w:rPr>
      </w:pPr>
      <w:r>
        <w:rPr>
          <w:rFonts w:ascii="仿宋_GB2312" w:hAnsi="宋体" w:eastAsia="仿宋_GB2312"/>
          <w:b/>
          <w:bCs/>
          <w:sz w:val="28"/>
        </w:rPr>
        <w:t>6</w:t>
      </w:r>
      <w:r>
        <w:rPr>
          <w:rFonts w:hint="eastAsia" w:ascii="仿宋_GB2312" w:hAnsi="宋体" w:eastAsia="仿宋_GB2312"/>
          <w:b/>
          <w:bCs/>
          <w:sz w:val="28"/>
        </w:rPr>
        <w:t>．课程评价</w:t>
      </w:r>
    </w:p>
    <w:tbl>
      <w:tblPr>
        <w:tblStyle w:val="7"/>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34" w:type="dxa"/>
          </w:tcPr>
          <w:p>
            <w:pPr>
              <w:ind w:right="-107" w:rightChars="-51"/>
              <w:rPr>
                <w:rFonts w:ascii="仿宋_GB2312" w:hAnsi="宋体" w:eastAsia="仿宋_GB2312"/>
              </w:rPr>
            </w:pPr>
            <w:r>
              <w:rPr>
                <w:rFonts w:hint="eastAsia" w:ascii="仿宋_GB2312" w:hAnsi="宋体" w:eastAsia="仿宋_GB2312"/>
              </w:rPr>
              <w:t>自我评价、同行评价、行业企业专家评价、学生评价、社会使用评价等:</w:t>
            </w:r>
          </w:p>
          <w:p>
            <w:pPr>
              <w:spacing w:line="240" w:lineRule="auto"/>
              <w:rPr>
                <w:rFonts w:hint="eastAsia" w:ascii="仿宋" w:hAnsi="仿宋" w:eastAsia="仿宋" w:cs="仿宋"/>
                <w:b/>
                <w:bCs/>
                <w:sz w:val="21"/>
                <w:szCs w:val="21"/>
              </w:rPr>
            </w:pPr>
            <w:r>
              <w:rPr>
                <w:rFonts w:hint="eastAsia" w:ascii="仿宋" w:hAnsi="仿宋" w:eastAsia="仿宋" w:cs="仿宋"/>
                <w:b/>
                <w:bCs/>
                <w:sz w:val="21"/>
                <w:szCs w:val="21"/>
              </w:rPr>
              <w:t>一、校外专家、行业企业专家、校内督导及学生评价</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近三年，来自学生方面的评价也是令人满意的，学生测评中同学们普遍认为教师教学经验丰富、教学方法灵活、理论通俗易懂、实践操作科学合理，通过该课程的学习，能熟练分析</w:t>
            </w:r>
            <w:r>
              <w:rPr>
                <w:rFonts w:hint="eastAsia" w:ascii="仿宋" w:hAnsi="仿宋" w:eastAsia="仿宋" w:cs="仿宋"/>
                <w:sz w:val="21"/>
                <w:szCs w:val="21"/>
                <w:lang w:eastAsia="zh-CN"/>
              </w:rPr>
              <w:t>会计学基础学习技巧</w:t>
            </w:r>
            <w:r>
              <w:rPr>
                <w:rFonts w:hint="eastAsia" w:ascii="仿宋" w:hAnsi="仿宋" w:eastAsia="仿宋" w:cs="仿宋"/>
                <w:sz w:val="21"/>
                <w:szCs w:val="21"/>
              </w:rPr>
              <w:t>；掌握</w:t>
            </w:r>
            <w:r>
              <w:rPr>
                <w:rFonts w:hint="eastAsia" w:ascii="仿宋" w:hAnsi="仿宋" w:eastAsia="仿宋" w:cs="仿宋"/>
                <w:sz w:val="21"/>
                <w:szCs w:val="21"/>
                <w:lang w:val="en-US" w:eastAsia="zh-CN"/>
              </w:rPr>
              <w:t>会计账务处理过程</w:t>
            </w:r>
            <w:r>
              <w:rPr>
                <w:rFonts w:hint="eastAsia" w:ascii="仿宋" w:hAnsi="仿宋" w:eastAsia="仿宋" w:cs="仿宋"/>
                <w:sz w:val="21"/>
                <w:szCs w:val="21"/>
              </w:rPr>
              <w:t>；熟练掌握</w:t>
            </w:r>
            <w:r>
              <w:rPr>
                <w:rFonts w:hint="eastAsia" w:ascii="仿宋" w:hAnsi="仿宋" w:eastAsia="仿宋" w:cs="仿宋"/>
                <w:sz w:val="21"/>
                <w:szCs w:val="21"/>
                <w:lang w:eastAsia="zh-CN"/>
              </w:rPr>
              <w:t>会计记账方法</w:t>
            </w:r>
            <w:r>
              <w:rPr>
                <w:rFonts w:hint="eastAsia" w:ascii="仿宋" w:hAnsi="仿宋" w:eastAsia="仿宋" w:cs="仿宋"/>
                <w:sz w:val="21"/>
                <w:szCs w:val="21"/>
              </w:rPr>
              <w:t>。任课教师理论基础扎实，解决实际问题能力强，作到了既传授知识又为人师表。在近几年的教学测评中，学生对本课程的打分结果均为</w:t>
            </w:r>
            <w:r>
              <w:rPr>
                <w:rFonts w:hint="eastAsia" w:ascii="仿宋" w:hAnsi="仿宋" w:eastAsia="仿宋" w:cs="仿宋"/>
                <w:sz w:val="21"/>
                <w:szCs w:val="21"/>
                <w:lang w:val="en-US" w:eastAsia="zh-CN"/>
              </w:rPr>
              <w:t>88</w:t>
            </w:r>
            <w:r>
              <w:rPr>
                <w:rFonts w:hint="eastAsia" w:ascii="仿宋" w:hAnsi="仿宋" w:eastAsia="仿宋" w:cs="仿宋"/>
                <w:sz w:val="21"/>
                <w:szCs w:val="21"/>
              </w:rPr>
              <w:t>分以上。</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来我校进行</w:t>
            </w:r>
            <w:r>
              <w:rPr>
                <w:rFonts w:hint="eastAsia" w:ascii="仿宋" w:hAnsi="仿宋" w:eastAsia="仿宋" w:cs="仿宋"/>
                <w:sz w:val="21"/>
                <w:szCs w:val="21"/>
                <w:lang w:eastAsia="zh-CN"/>
              </w:rPr>
              <w:t>会计基本技能</w:t>
            </w:r>
            <w:r>
              <w:rPr>
                <w:rFonts w:hint="eastAsia" w:ascii="仿宋" w:hAnsi="仿宋" w:eastAsia="仿宋" w:cs="仿宋"/>
                <w:sz w:val="21"/>
                <w:szCs w:val="21"/>
              </w:rPr>
              <w:t>考评的考评员们对该课程在教学时采用了理论实际相结合的教学方法，并使用了形象直观的多媒体教学，耐心的指导，充分调动了学生的学习积极性，提高了教学效果给予了充分的肯定。他们认为该课程的任课教师</w:t>
            </w:r>
            <w:r>
              <w:rPr>
                <w:rFonts w:hint="eastAsia" w:ascii="仿宋" w:hAnsi="仿宋" w:eastAsia="仿宋" w:cs="仿宋"/>
                <w:sz w:val="21"/>
                <w:szCs w:val="21"/>
                <w:lang w:val="en-US" w:eastAsia="zh-CN"/>
              </w:rPr>
              <w:t>李竹敏</w:t>
            </w:r>
            <w:r>
              <w:rPr>
                <w:rFonts w:hint="eastAsia" w:ascii="仿宋" w:hAnsi="仿宋" w:eastAsia="仿宋" w:cs="仿宋"/>
                <w:sz w:val="21"/>
                <w:szCs w:val="21"/>
              </w:rPr>
              <w:t>一直担任《</w:t>
            </w:r>
            <w:r>
              <w:rPr>
                <w:rFonts w:hint="eastAsia" w:ascii="仿宋" w:hAnsi="仿宋" w:eastAsia="仿宋" w:cs="仿宋"/>
                <w:sz w:val="21"/>
                <w:szCs w:val="21"/>
                <w:lang w:val="en-US" w:eastAsia="zh-CN"/>
              </w:rPr>
              <w:t>会计学基础</w:t>
            </w:r>
            <w:r>
              <w:rPr>
                <w:rFonts w:hint="eastAsia" w:ascii="仿宋" w:hAnsi="仿宋" w:eastAsia="仿宋" w:cs="仿宋"/>
                <w:sz w:val="21"/>
                <w:szCs w:val="21"/>
              </w:rPr>
              <w:t>》以及</w:t>
            </w:r>
            <w:r>
              <w:rPr>
                <w:rFonts w:hint="eastAsia" w:ascii="仿宋" w:hAnsi="仿宋" w:eastAsia="仿宋" w:cs="仿宋"/>
                <w:sz w:val="21"/>
                <w:szCs w:val="21"/>
                <w:lang w:val="en-US" w:eastAsia="zh-CN"/>
              </w:rPr>
              <w:t>会计</w:t>
            </w:r>
            <w:r>
              <w:rPr>
                <w:rFonts w:hint="eastAsia" w:ascii="仿宋" w:hAnsi="仿宋" w:eastAsia="仿宋" w:cs="仿宋"/>
                <w:sz w:val="21"/>
                <w:szCs w:val="21"/>
              </w:rPr>
              <w:t>相关课程的教学。</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校外专家评价意见：</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会计学基础</w:t>
            </w:r>
            <w:r>
              <w:rPr>
                <w:rFonts w:hint="eastAsia" w:ascii="仿宋" w:hAnsi="仿宋" w:eastAsia="仿宋" w:cs="仿宋"/>
                <w:sz w:val="21"/>
                <w:szCs w:val="21"/>
              </w:rPr>
              <w:t>》是</w:t>
            </w:r>
            <w:r>
              <w:rPr>
                <w:rFonts w:hint="eastAsia" w:ascii="仿宋" w:hAnsi="仿宋" w:eastAsia="仿宋" w:cs="仿宋"/>
                <w:sz w:val="21"/>
                <w:szCs w:val="21"/>
                <w:lang w:eastAsia="zh-CN"/>
              </w:rPr>
              <w:t>会计</w:t>
            </w:r>
            <w:r>
              <w:rPr>
                <w:rFonts w:hint="eastAsia" w:ascii="仿宋" w:hAnsi="仿宋" w:eastAsia="仿宋" w:cs="仿宋"/>
                <w:sz w:val="21"/>
                <w:szCs w:val="21"/>
              </w:rPr>
              <w:t>相关专业一门重要的专业课，该课程在教学时采用了理论实际相结合的教学方法，并使用了形象直观的多媒体教学，耐心的指导，充分调动了学生的学习积极性，提高了教学效果。《</w:t>
            </w:r>
            <w:r>
              <w:rPr>
                <w:rFonts w:hint="eastAsia" w:ascii="仿宋" w:hAnsi="仿宋" w:eastAsia="仿宋" w:cs="仿宋"/>
                <w:sz w:val="21"/>
                <w:szCs w:val="21"/>
                <w:lang w:val="en-US" w:eastAsia="zh-CN"/>
              </w:rPr>
              <w:t>会计学基础</w:t>
            </w:r>
            <w:r>
              <w:rPr>
                <w:rFonts w:hint="eastAsia" w:ascii="仿宋" w:hAnsi="仿宋" w:eastAsia="仿宋" w:cs="仿宋"/>
                <w:sz w:val="21"/>
                <w:szCs w:val="21"/>
              </w:rPr>
              <w:t>》的任课教师</w:t>
            </w:r>
            <w:r>
              <w:rPr>
                <w:rFonts w:hint="eastAsia" w:ascii="仿宋" w:hAnsi="仿宋" w:eastAsia="仿宋" w:cs="仿宋"/>
                <w:sz w:val="21"/>
                <w:szCs w:val="21"/>
                <w:lang w:eastAsia="zh-CN"/>
              </w:rPr>
              <w:t>李竹敏</w:t>
            </w:r>
            <w:r>
              <w:rPr>
                <w:rFonts w:hint="eastAsia" w:ascii="仿宋" w:hAnsi="仿宋" w:eastAsia="仿宋" w:cs="仿宋"/>
                <w:sz w:val="21"/>
                <w:szCs w:val="21"/>
              </w:rPr>
              <w:t>的课堂理论教学，全部能重用多媒体设备教学，大量的现场图片，实物模型和案例分析，形象直观，信息量大有助于学生对理论知识的理解记识，有效激发了学生求知欲和学习兴趣。提高了课堂教学的效率，适时组织参观现场，实训操作，在充分感受现场实际的过程中，促进了知识的内化，培养了学生动手能力和热爱专业，扎根现场的职业精神。</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在教学改革与建设中，他更新观念，有创新意识和改革措施，专心设计课程内容体系，精选内容，注意引进技术，新措施，新知识，体现出教育内容的先进性、实用性，并能正确处理本课与其他相关课程的关系。在教学过程中，能做到理论联系实际，融知识传授，能力培养，素质教育与一体，着重抓好时间教学环节，注重培养学生处理和解决实际问题的能力。</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在教学建设上，教学文件齐全。有完整适用的教学大纲、教学授课计划教案、课件和实践教学指导书；在加强软件建设的同时建设完整的教学实训基地，对培养应用型高技能人才起到了保障作用。</w:t>
            </w:r>
          </w:p>
          <w:p>
            <w:pPr>
              <w:spacing w:line="240" w:lineRule="auto"/>
              <w:ind w:firstLine="420" w:firstLineChars="200"/>
              <w:rPr>
                <w:rFonts w:hint="eastAsia" w:ascii="仿宋" w:hAnsi="仿宋" w:eastAsia="仿宋" w:cs="仿宋"/>
                <w:sz w:val="21"/>
                <w:szCs w:val="21"/>
              </w:rPr>
            </w:pP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学生评价：</w:t>
            </w:r>
          </w:p>
          <w:p>
            <w:pPr>
              <w:rPr>
                <w:rFonts w:ascii="仿宋_GB2312" w:hAnsi="宋体" w:eastAsia="仿宋_GB2312"/>
                <w:sz w:val="24"/>
              </w:rPr>
            </w:pPr>
            <w:r>
              <w:rPr>
                <w:rFonts w:hint="eastAsia" w:ascii="仿宋" w:hAnsi="仿宋" w:eastAsia="仿宋" w:cs="仿宋"/>
                <w:sz w:val="21"/>
                <w:szCs w:val="21"/>
              </w:rPr>
              <w:t>学院教务处每</w:t>
            </w:r>
            <w:r>
              <w:rPr>
                <w:rFonts w:hint="eastAsia" w:ascii="仿宋" w:hAnsi="仿宋" w:eastAsia="仿宋" w:cs="仿宋"/>
                <w:sz w:val="21"/>
                <w:szCs w:val="21"/>
                <w:lang w:val="en-US" w:eastAsia="zh-CN"/>
              </w:rPr>
              <w:t>学期</w:t>
            </w:r>
            <w:r>
              <w:rPr>
                <w:rFonts w:hint="eastAsia" w:ascii="仿宋" w:hAnsi="仿宋" w:eastAsia="仿宋" w:cs="仿宋"/>
                <w:sz w:val="21"/>
                <w:szCs w:val="21"/>
              </w:rPr>
              <w:t xml:space="preserve">均组织学生进行网上评教，学生对该课程主讲教师教学评价均在 80 分以上；学生教学质量反馈意见认为：老师按照案例导入进行教学，可以提高学习的兴趣，学习知识的目的性更强，同时激发了大家的自主学习的意识，对提高未来走向社会提高学习能力帮助很大。另外课程内容安排合理，难易适度，与相关学科的关系处理得当。主讲教师采用多种教学方法和手段，特别是多媒体教学和实例教学，活跃了课堂气氛，丰富了课堂内容。更为难能可贵的是，任课老师能够追踪当前专业热点问题，掌握一手资料，并及时反馈给学生，让学生学到当前最新、最前沿的东西，让学生了解本行业的发展趋势，从而增加了学习的兴趣。教师的循循善诱、耐心指导，让同学们更容易接受和理解专业知识和专业技能。近三年来，学生对该门课程任课教师的评价一直是优。评分表和学生意见反馈表文件具体见学院网页教务处评教一栏。 </w:t>
            </w:r>
          </w:p>
          <w:p>
            <w:pPr>
              <w:rPr>
                <w:rFonts w:ascii="仿宋_GB2312" w:hAnsi="宋体" w:eastAsia="仿宋_GB2312"/>
                <w:sz w:val="24"/>
              </w:rPr>
            </w:pPr>
          </w:p>
          <w:p>
            <w:pPr>
              <w:rPr>
                <w:rFonts w:ascii="仿宋_GB2312" w:hAnsi="宋体" w:eastAsia="仿宋_GB2312"/>
                <w:b/>
                <w:bCs/>
                <w:sz w:val="28"/>
              </w:rPr>
            </w:pPr>
          </w:p>
        </w:tc>
      </w:tr>
    </w:tbl>
    <w:p>
      <w:pPr>
        <w:spacing w:line="480" w:lineRule="auto"/>
        <w:ind w:right="-693" w:rightChars="-330"/>
        <w:rPr>
          <w:rFonts w:ascii="仿宋_GB2312" w:hAnsi="宋体" w:eastAsia="仿宋_GB2312"/>
          <w:b/>
          <w:bCs/>
          <w:sz w:val="28"/>
        </w:rPr>
      </w:pPr>
      <w:r>
        <w:rPr>
          <w:rFonts w:ascii="仿宋_GB2312" w:hAnsi="宋体" w:eastAsia="仿宋_GB2312"/>
          <w:b/>
          <w:bCs/>
          <w:sz w:val="28"/>
        </w:rPr>
        <w:t>7</w:t>
      </w:r>
      <w:r>
        <w:rPr>
          <w:rFonts w:hint="eastAsia" w:ascii="仿宋_GB2312" w:hAnsi="宋体" w:eastAsia="仿宋_GB2312"/>
          <w:b/>
          <w:bCs/>
          <w:sz w:val="28"/>
        </w:rPr>
        <w:t>．</w:t>
      </w:r>
      <w:r>
        <w:rPr>
          <w:rFonts w:hint="eastAsia" w:ascii="仿宋_GB2312" w:hAnsi="宋体" w:eastAsia="仿宋_GB2312"/>
          <w:b/>
          <w:bCs/>
          <w:sz w:val="28"/>
          <w:lang w:eastAsia="zh-CN"/>
        </w:rPr>
        <w:t>二级学院（部）</w:t>
      </w:r>
      <w:r>
        <w:rPr>
          <w:rFonts w:hint="eastAsia" w:ascii="仿宋_GB2312" w:hAnsi="宋体" w:eastAsia="仿宋_GB2312"/>
          <w:b/>
          <w:bCs/>
          <w:sz w:val="28"/>
        </w:rPr>
        <w:t>政策支持</w:t>
      </w:r>
    </w:p>
    <w:tbl>
      <w:tblPr>
        <w:tblStyle w:val="7"/>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3" w:hRule="atLeast"/>
        </w:trPr>
        <w:tc>
          <w:tcPr>
            <w:tcW w:w="8234" w:type="dxa"/>
          </w:tcPr>
          <w:p>
            <w:pPr>
              <w:ind w:right="-107" w:rightChars="-51"/>
              <w:rPr>
                <w:rFonts w:asciiTheme="majorEastAsia" w:hAnsiTheme="majorEastAsia" w:eastAsiaTheme="majorEastAsia"/>
              </w:rPr>
            </w:pPr>
            <w:r>
              <w:rPr>
                <w:rFonts w:hint="eastAsia" w:asciiTheme="majorEastAsia" w:hAnsiTheme="majorEastAsia" w:eastAsiaTheme="majorEastAsia"/>
              </w:rPr>
              <w:t>详述</w:t>
            </w:r>
            <w:r>
              <w:rPr>
                <w:rFonts w:hint="eastAsia" w:asciiTheme="majorEastAsia" w:hAnsiTheme="majorEastAsia" w:eastAsiaTheme="majorEastAsia"/>
                <w:lang w:eastAsia="zh-CN"/>
              </w:rPr>
              <w:t>二级学院（部）</w:t>
            </w:r>
            <w:r>
              <w:rPr>
                <w:rFonts w:hint="eastAsia" w:asciiTheme="majorEastAsia" w:hAnsiTheme="majorEastAsia" w:eastAsiaTheme="majorEastAsia"/>
              </w:rPr>
              <w:t>对本课程已落实的政策支持与措施，对下一步深入推进建设新的政策承诺与措施设计:</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为加大教学过程中现代</w:t>
            </w:r>
            <w:r>
              <w:rPr>
                <w:rFonts w:hint="eastAsia" w:ascii="仿宋" w:hAnsi="仿宋" w:eastAsia="仿宋" w:cs="仿宋"/>
                <w:sz w:val="21"/>
                <w:szCs w:val="21"/>
                <w:lang w:eastAsia="zh-CN"/>
              </w:rPr>
              <w:t>信息</w:t>
            </w:r>
            <w:r>
              <w:rPr>
                <w:rFonts w:hint="eastAsia" w:ascii="仿宋" w:hAnsi="仿宋" w:eastAsia="仿宋" w:cs="仿宋"/>
                <w:sz w:val="21"/>
                <w:szCs w:val="21"/>
              </w:rPr>
              <w:t>技术的应用力度，加强科研与教学的紧密结合，促进学校和教师对教学工作的投入，建立学校各学科专业的精品课程体系 , 学院制订出台了《精品课程建设规划方案》，为我院精品课程建设管理提出了要求并给出了相应的保证措施：</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1、成立精品课程建设领导专门机构。学校成立了精品课程建设领导小组，负责精品课程建设的规划、管理、评审、检查、验收等工作</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2、建立以精品课程建设为目的的配套系统。从师资队伍、教学改革、</w:t>
            </w:r>
            <w:r>
              <w:rPr>
                <w:rFonts w:hint="eastAsia" w:ascii="仿宋" w:hAnsi="仿宋" w:eastAsia="仿宋" w:cs="仿宋"/>
                <w:sz w:val="21"/>
                <w:szCs w:val="21"/>
                <w:lang w:eastAsia="zh-CN"/>
              </w:rPr>
              <w:t>专业</w:t>
            </w:r>
            <w:r>
              <w:rPr>
                <w:rFonts w:hint="eastAsia" w:ascii="仿宋" w:hAnsi="仿宋" w:eastAsia="仿宋" w:cs="仿宋"/>
                <w:sz w:val="21"/>
                <w:szCs w:val="21"/>
              </w:rPr>
              <w:t>建设、教学管理、</w:t>
            </w:r>
            <w:r>
              <w:rPr>
                <w:rFonts w:hint="eastAsia" w:ascii="仿宋" w:hAnsi="仿宋" w:eastAsia="仿宋" w:cs="仿宋"/>
                <w:sz w:val="21"/>
                <w:szCs w:val="21"/>
                <w:lang w:eastAsia="zh-CN"/>
              </w:rPr>
              <w:t>实训室</w:t>
            </w:r>
            <w:r>
              <w:rPr>
                <w:rFonts w:hint="eastAsia" w:ascii="仿宋" w:hAnsi="仿宋" w:eastAsia="仿宋" w:cs="仿宋"/>
                <w:sz w:val="21"/>
                <w:szCs w:val="21"/>
              </w:rPr>
              <w:t>建设等方面进行系统筹划，共同打造国家级、省级、校级的精品课程。</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3、加强对精品课程建设的管理工作。由教务处负责制定工作细则，组织检查和评审以及申报工作。学校组织专家组根据国家精品课的评估标准，对精品课程进行立项评审、中期检查和后期验收，同时还对已评为校级以上的精品课程进行检查和升级评估。</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4、加大对精品课程建设的支持力度。学校对立项的精品课程划拨专项启动建设资金，对不同级别的精品课程划拨专项经费和日常经费，专门用于精品课程的建设费用和维护升级费用。校级精品课每门每年 20000元，省级精品课每门每年 30000元，国家级精品课每门每年50000元。</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5</w:t>
            </w:r>
            <w:r>
              <w:rPr>
                <w:rFonts w:hint="eastAsia" w:ascii="仿宋" w:hAnsi="仿宋" w:eastAsia="仿宋" w:cs="仿宋"/>
                <w:sz w:val="21"/>
                <w:szCs w:val="21"/>
                <w:lang w:eastAsia="zh-CN"/>
              </w:rPr>
              <w:t>、</w:t>
            </w:r>
            <w:r>
              <w:rPr>
                <w:rFonts w:hint="eastAsia" w:ascii="仿宋" w:hAnsi="仿宋" w:eastAsia="仿宋" w:cs="仿宋"/>
                <w:sz w:val="21"/>
                <w:szCs w:val="21"/>
              </w:rPr>
              <w:t>建立科学的激励机制。学校制订了教学工作成果奖励办法，对获得校级、省级、国家级精品课程立项的课程进行奖励，充分调动了教师的积极性。</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以上措施制定实施以来，我校积极进行精品课程建设，严格执行学院关于精品课程建设的各项规定，各项措施得到有力落实，为推进我分院精品课程的建设发挥了积极的作用。</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对本课程后续建设规划的支持措施：  </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为保证课程建设规划的顺利实施，学校将从政策制订、条件建设、师资培训、项目申报、评奖评优等方面予以全力支持与配合。</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政策倾斜：学校在进行教学成果奖、教学优秀奖评选，教材出版资助、教研项目申报时，对精品课程组教师适当予以倾斜。</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完善机制：学校建立有效的激励机制，把课程建设纳入到对学院的教学工作考核目标，每年予以检查、评比和奖励，并对更新率等达不到要求的课程予以警告、扣分直至取消课程称号等处分。</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加强管理：学校安排专人对精品课程建设予以管理、跟踪检查和督促落实。安排专门部门对精品课程建设提供技术支持和资源建设指导。</w:t>
            </w:r>
          </w:p>
          <w:p>
            <w:pPr>
              <w:spacing w:line="24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条件建设：购置专用服务器、录像设备和处理软件，建设专用教室，支持精品课程课堂教学的全程录像。同时，加大对实训室的投入建设。</w:t>
            </w:r>
          </w:p>
          <w:p>
            <w:pPr>
              <w:rPr>
                <w:rFonts w:ascii="仿宋_GB2312" w:hAnsi="宋体" w:eastAsia="仿宋_GB2312"/>
                <w:b/>
                <w:bCs/>
                <w:sz w:val="28"/>
              </w:rPr>
            </w:pPr>
            <w:r>
              <w:rPr>
                <w:rFonts w:hint="eastAsia" w:ascii="仿宋" w:hAnsi="仿宋" w:eastAsia="仿宋" w:cs="仿宋"/>
                <w:sz w:val="21"/>
                <w:szCs w:val="21"/>
              </w:rPr>
              <w:t>师资培训：加大对教师的培养培训力度，派教师到省内外参加各种专业培训、进修、研讨，选派教师到企业一线挂职实习锻炼，提高教师的专业水平及实践操作能力。</w:t>
            </w:r>
          </w:p>
          <w:p>
            <w:pPr>
              <w:rPr>
                <w:rFonts w:ascii="仿宋_GB2312" w:hAnsi="宋体" w:eastAsia="仿宋_GB2312"/>
                <w:b/>
                <w:bCs/>
                <w:sz w:val="28"/>
              </w:rPr>
            </w:pPr>
          </w:p>
          <w:p>
            <w:pPr>
              <w:rPr>
                <w:rFonts w:ascii="仿宋_GB2312" w:hAnsi="宋体" w:eastAsia="仿宋_GB2312"/>
                <w:b/>
                <w:bCs/>
                <w:sz w:val="28"/>
              </w:rPr>
            </w:pPr>
          </w:p>
          <w:p>
            <w:pPr>
              <w:rPr>
                <w:rFonts w:ascii="仿宋_GB2312" w:hAnsi="宋体" w:eastAsia="仿宋_GB2312"/>
                <w:b/>
                <w:bCs/>
                <w:sz w:val="28"/>
              </w:rPr>
            </w:pPr>
          </w:p>
        </w:tc>
      </w:tr>
    </w:tbl>
    <w:p>
      <w:pPr>
        <w:rPr>
          <w:rFonts w:ascii="仿宋_GB2312" w:hAnsi="宋体" w:eastAsia="仿宋_GB2312"/>
          <w:b/>
          <w:bCs/>
          <w:sz w:val="28"/>
        </w:rPr>
      </w:pPr>
      <w:r>
        <w:rPr>
          <w:rFonts w:hint="eastAsia" w:ascii="仿宋_GB2312" w:hAnsi="宋体" w:eastAsia="仿宋_GB2312"/>
          <w:b/>
          <w:bCs/>
          <w:sz w:val="28"/>
        </w:rPr>
        <w:t>8．承诺与责任</w:t>
      </w:r>
    </w:p>
    <w:tbl>
      <w:tblPr>
        <w:tblStyle w:val="7"/>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3" w:hRule="atLeast"/>
        </w:trPr>
        <w:tc>
          <w:tcPr>
            <w:tcW w:w="8234" w:type="dxa"/>
          </w:tcPr>
          <w:p>
            <w:pPr>
              <w:spacing w:line="240" w:lineRule="exact"/>
              <w:ind w:firstLine="420" w:firstLineChars="200"/>
              <w:rPr>
                <w:rFonts w:ascii="仿宋_GB2312" w:hAnsi="宋体" w:eastAsia="仿宋_GB2312"/>
                <w:szCs w:val="21"/>
              </w:rPr>
            </w:pPr>
            <w:r>
              <w:rPr>
                <w:rFonts w:hint="eastAsia" w:ascii="仿宋_GB2312" w:hAnsi="宋体" w:eastAsia="仿宋_GB2312"/>
                <w:szCs w:val="21"/>
              </w:rPr>
              <w:t>1．学校和课程负责人保证申报所使用的课程资源知识产权清晰，无侵权使用的情况，若免费共享的基本资源涉及到第三方权益，须将“课程资源使用授权书</w:t>
            </w:r>
            <w:r>
              <w:rPr>
                <w:rFonts w:ascii="仿宋_GB2312" w:hAnsi="宋体" w:eastAsia="仿宋_GB2312"/>
                <w:szCs w:val="21"/>
              </w:rPr>
              <w:t>”</w:t>
            </w:r>
            <w:r>
              <w:rPr>
                <w:rFonts w:hint="eastAsia" w:ascii="仿宋_GB2312" w:hAnsi="宋体" w:eastAsia="仿宋_GB2312"/>
                <w:szCs w:val="21"/>
              </w:rPr>
              <w:t>[注]附后；</w:t>
            </w:r>
          </w:p>
          <w:p>
            <w:pPr>
              <w:spacing w:line="240" w:lineRule="exact"/>
              <w:ind w:firstLine="420" w:firstLineChars="200"/>
              <w:rPr>
                <w:rFonts w:ascii="仿宋_GB2312" w:hAnsi="宋体" w:eastAsia="仿宋_GB2312"/>
                <w:szCs w:val="21"/>
              </w:rPr>
            </w:pPr>
            <w:r>
              <w:rPr>
                <w:rFonts w:hint="eastAsia" w:ascii="仿宋_GB2312" w:hAnsi="宋体" w:eastAsia="仿宋_GB2312"/>
                <w:szCs w:val="21"/>
              </w:rPr>
              <w:t>2．学校和课程负责人保证课程资源内容不存在政治性、思想性、科学性和规范性问题；</w:t>
            </w:r>
          </w:p>
          <w:p>
            <w:pPr>
              <w:spacing w:line="240" w:lineRule="exact"/>
              <w:ind w:firstLine="420" w:firstLineChars="200"/>
              <w:rPr>
                <w:rFonts w:ascii="仿宋_GB2312" w:hAnsi="宋体" w:eastAsia="仿宋_GB2312"/>
                <w:szCs w:val="21"/>
              </w:rPr>
            </w:pPr>
            <w:r>
              <w:rPr>
                <w:rFonts w:hint="eastAsia" w:ascii="仿宋_GB2312" w:hAnsi="宋体" w:eastAsia="仿宋_GB2312"/>
                <w:szCs w:val="21"/>
              </w:rPr>
              <w:t>3．</w:t>
            </w:r>
            <w:r>
              <w:rPr>
                <w:rFonts w:hint="eastAsia" w:ascii="仿宋_GB2312" w:hAnsi="宋体" w:eastAsia="仿宋_GB2312"/>
                <w:szCs w:val="21"/>
                <w:lang w:eastAsia="zh-CN"/>
              </w:rPr>
              <w:t>二级学院（部）</w:t>
            </w:r>
            <w:r>
              <w:rPr>
                <w:rFonts w:hint="eastAsia" w:ascii="仿宋_GB2312" w:hAnsi="宋体" w:eastAsia="仿宋_GB2312"/>
                <w:szCs w:val="21"/>
              </w:rPr>
              <w:t>和课程负责人保证课程资源及申报材料不涉及国家安全和保密的相关规定，可以在网络上公开传播与使用；</w:t>
            </w:r>
          </w:p>
          <w:p>
            <w:pPr>
              <w:spacing w:line="240" w:lineRule="auto"/>
              <w:ind w:firstLine="420" w:firstLineChars="200"/>
              <w:rPr>
                <w:rFonts w:ascii="仿宋_GB2312" w:hAnsi="宋体" w:eastAsia="仿宋_GB2312"/>
                <w:bCs/>
                <w:szCs w:val="21"/>
              </w:rPr>
            </w:pPr>
            <w:r>
              <w:rPr>
                <w:rFonts w:hint="eastAsia" w:ascii="仿宋_GB2312" w:hAnsi="宋体" w:eastAsia="仿宋_GB2312"/>
                <w:szCs w:val="21"/>
              </w:rPr>
              <w:t>4</w:t>
            </w:r>
            <w:r>
              <w:rPr>
                <w:rFonts w:hint="eastAsia" w:ascii="仿宋_GB2312" w:hAnsi="宋体" w:eastAsia="仿宋_GB2312"/>
                <w:szCs w:val="21"/>
                <w:lang w:eastAsia="zh-CN"/>
              </w:rPr>
              <w:t>、</w:t>
            </w:r>
            <w:r>
              <w:rPr>
                <w:rFonts w:hint="eastAsia" w:ascii="仿宋_GB2312" w:hAnsi="宋体" w:eastAsia="仿宋_GB2312"/>
                <w:szCs w:val="21"/>
              </w:rPr>
              <w:t>申报课程入选后，保证基本资源在“</w:t>
            </w:r>
            <w:r>
              <w:rPr>
                <w:rFonts w:hint="eastAsia" w:ascii="仿宋_GB2312" w:hAnsi="宋体" w:eastAsia="仿宋_GB2312"/>
                <w:szCs w:val="21"/>
                <w:lang w:val="en-US" w:eastAsia="zh-CN"/>
              </w:rPr>
              <w:t>安徽扬子职业技术学院</w:t>
            </w:r>
            <w:r>
              <w:rPr>
                <w:rFonts w:hint="eastAsia" w:ascii="仿宋_GB2312" w:hAnsi="宋体" w:eastAsia="仿宋_GB2312"/>
                <w:szCs w:val="21"/>
              </w:rPr>
              <w:t>教学资源公共服务平台”免费共享。</w:t>
            </w:r>
          </w:p>
          <w:p>
            <w:pPr>
              <w:tabs>
                <w:tab w:val="left" w:pos="2219"/>
              </w:tabs>
              <w:suppressAutoHyphens/>
              <w:spacing w:line="480" w:lineRule="auto"/>
              <w:ind w:right="-692"/>
              <w:rPr>
                <w:rFonts w:ascii="仿宋_GB2312" w:hAnsi="宋体" w:eastAsia="仿宋_GB2312"/>
                <w:bCs/>
                <w:szCs w:val="21"/>
              </w:rPr>
            </w:pPr>
          </w:p>
          <w:p>
            <w:pPr>
              <w:tabs>
                <w:tab w:val="left" w:pos="2219"/>
              </w:tabs>
              <w:suppressAutoHyphens/>
              <w:spacing w:line="480" w:lineRule="auto"/>
              <w:ind w:right="-692"/>
              <w:rPr>
                <w:rFonts w:ascii="仿宋_GB2312" w:hAnsi="宋体" w:eastAsia="仿宋_GB2312"/>
                <w:bCs/>
                <w:szCs w:val="21"/>
              </w:rPr>
            </w:pPr>
            <w:r>
              <w:rPr>
                <w:rFonts w:hint="eastAsia" w:ascii="仿宋_GB2312" w:hAnsi="宋体" w:eastAsia="仿宋_GB2312"/>
                <w:bCs/>
                <w:szCs w:val="21"/>
              </w:rPr>
              <w:t xml:space="preserve">                                             课程负责人签字：</w:t>
            </w:r>
          </w:p>
          <w:p>
            <w:pPr>
              <w:tabs>
                <w:tab w:val="left" w:pos="2219"/>
              </w:tabs>
              <w:suppressAutoHyphens/>
              <w:spacing w:line="480" w:lineRule="auto"/>
              <w:ind w:right="-692"/>
              <w:rPr>
                <w:rFonts w:ascii="仿宋_GB2312" w:hAnsi="宋体" w:eastAsia="仿宋_GB2312"/>
                <w:bCs/>
                <w:szCs w:val="21"/>
              </w:rPr>
            </w:pPr>
            <w:r>
              <w:rPr>
                <w:rFonts w:hint="eastAsia" w:ascii="仿宋_GB2312" w:hAnsi="宋体" w:eastAsia="仿宋_GB2312"/>
                <w:bCs/>
                <w:szCs w:val="21"/>
              </w:rPr>
              <w:t xml:space="preserve">                  </w:t>
            </w:r>
            <w:bookmarkStart w:id="6" w:name="_GoBack"/>
            <w:bookmarkEnd w:id="6"/>
            <w:r>
              <w:rPr>
                <w:rFonts w:hint="eastAsia" w:ascii="仿宋_GB2312" w:hAnsi="宋体" w:eastAsia="仿宋_GB2312"/>
                <w:bCs/>
                <w:szCs w:val="21"/>
              </w:rPr>
              <w:t xml:space="preserve">                             系部公章：</w:t>
            </w:r>
          </w:p>
          <w:p>
            <w:pPr>
              <w:rPr>
                <w:rFonts w:ascii="仿宋_GB2312" w:hAnsi="宋体" w:eastAsia="仿宋_GB2312"/>
                <w:b/>
                <w:bCs/>
                <w:sz w:val="28"/>
              </w:rPr>
            </w:pPr>
            <w:r>
              <w:rPr>
                <w:rFonts w:hint="eastAsia" w:ascii="仿宋_GB2312" w:hAnsi="宋体" w:eastAsia="仿宋_GB2312"/>
                <w:bCs/>
                <w:szCs w:val="21"/>
              </w:rPr>
              <w:t xml:space="preserve">                                                   日期：</w:t>
            </w:r>
          </w:p>
        </w:tc>
      </w:tr>
    </w:tbl>
    <w:p>
      <w:pPr>
        <w:spacing w:line="480" w:lineRule="auto"/>
        <w:ind w:right="-693" w:rightChars="-330" w:firstLine="141" w:firstLineChars="50"/>
        <w:rPr>
          <w:rFonts w:ascii="仿宋_GB2312" w:hAnsi="宋体" w:eastAsia="仿宋_GB2312"/>
          <w:b/>
          <w:bCs/>
          <w:sz w:val="28"/>
        </w:rPr>
      </w:pPr>
      <w:r>
        <w:rPr>
          <w:rFonts w:hint="eastAsia" w:ascii="仿宋_GB2312" w:hAnsi="宋体" w:eastAsia="仿宋_GB2312"/>
          <w:b/>
          <w:bCs/>
          <w:sz w:val="28"/>
        </w:rPr>
        <w:t>9．</w:t>
      </w:r>
      <w:r>
        <w:rPr>
          <w:rFonts w:hint="eastAsia" w:ascii="仿宋_GB2312" w:hAnsi="宋体" w:eastAsia="仿宋_GB2312"/>
          <w:b/>
          <w:bCs/>
          <w:sz w:val="28"/>
          <w:lang w:eastAsia="zh-CN"/>
        </w:rPr>
        <w:t>二级学院（部）</w:t>
      </w:r>
      <w:r>
        <w:rPr>
          <w:rFonts w:hint="eastAsia" w:ascii="仿宋_GB2312" w:hAnsi="宋体" w:eastAsia="仿宋_GB2312"/>
          <w:b/>
          <w:bCs/>
          <w:sz w:val="28"/>
        </w:rPr>
        <w:t>推荐意见</w:t>
      </w:r>
    </w:p>
    <w:tbl>
      <w:tblPr>
        <w:tblStyle w:val="7"/>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1" w:hRule="atLeast"/>
        </w:trPr>
        <w:tc>
          <w:tcPr>
            <w:tcW w:w="8234" w:type="dxa"/>
          </w:tcPr>
          <w:p>
            <w:pPr>
              <w:rPr>
                <w:color w:val="FF0000"/>
              </w:rPr>
            </w:pPr>
          </w:p>
          <w:p>
            <w:pPr>
              <w:rPr>
                <w:color w:val="FF0000"/>
              </w:rPr>
            </w:pPr>
          </w:p>
          <w:p>
            <w:pPr>
              <w:spacing w:line="360" w:lineRule="auto"/>
              <w:ind w:right="910" w:firstLine="5460" w:firstLineChars="2600"/>
              <w:rPr>
                <w:rFonts w:eastAsia="仿宋_GB2312"/>
              </w:rPr>
            </w:pPr>
            <w:r>
              <w:rPr>
                <w:rFonts w:hint="eastAsia" w:eastAsia="仿宋_GB2312"/>
              </w:rPr>
              <w:t>二级学院（公章）</w:t>
            </w:r>
          </w:p>
          <w:p>
            <w:pPr>
              <w:spacing w:line="360" w:lineRule="auto"/>
              <w:ind w:right="910" w:firstLine="5355" w:firstLineChars="2550"/>
              <w:rPr>
                <w:rFonts w:eastAsia="仿宋_GB2312"/>
              </w:rPr>
            </w:pPr>
          </w:p>
          <w:p>
            <w:pPr>
              <w:ind w:firstLine="4200" w:firstLineChars="2000"/>
            </w:pPr>
            <w:r>
              <w:rPr>
                <w:rFonts w:hint="eastAsia" w:eastAsia="仿宋_GB2312"/>
              </w:rPr>
              <w:t>责人（签字）</w:t>
            </w:r>
            <w:r>
              <w:rPr>
                <w:rFonts w:eastAsia="仿宋_GB2312"/>
              </w:rPr>
              <w:t>年   月   日</w:t>
            </w:r>
          </w:p>
          <w:p>
            <w:pPr>
              <w:rPr>
                <w:color w:val="FF0000"/>
              </w:rPr>
            </w:pPr>
          </w:p>
        </w:tc>
      </w:tr>
    </w:tbl>
    <w:p>
      <w:pPr>
        <w:rPr>
          <w:rFonts w:ascii="仿宋" w:hAnsi="仿宋" w:eastAsia="仿宋"/>
          <w:b/>
          <w:sz w:val="28"/>
          <w:szCs w:val="28"/>
        </w:rPr>
      </w:pPr>
      <w:r>
        <w:rPr>
          <w:rFonts w:hint="eastAsia" w:ascii="仿宋" w:hAnsi="仿宋" w:eastAsia="仿宋"/>
          <w:b/>
          <w:sz w:val="28"/>
          <w:szCs w:val="28"/>
        </w:rPr>
        <w:t>10.学院审批意见</w:t>
      </w:r>
    </w:p>
    <w:tbl>
      <w:tblPr>
        <w:tblStyle w:val="7"/>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1" w:hRule="atLeast"/>
        </w:trPr>
        <w:tc>
          <w:tcPr>
            <w:tcW w:w="8234" w:type="dxa"/>
          </w:tcPr>
          <w:p>
            <w:pPr>
              <w:rPr>
                <w:color w:val="FF0000"/>
              </w:rPr>
            </w:pPr>
          </w:p>
          <w:p>
            <w:pPr>
              <w:rPr>
                <w:color w:val="FF0000"/>
              </w:rPr>
            </w:pPr>
          </w:p>
          <w:p>
            <w:pPr>
              <w:spacing w:line="360" w:lineRule="auto"/>
              <w:ind w:right="910" w:firstLine="5334" w:firstLineChars="2540"/>
              <w:rPr>
                <w:rFonts w:ascii="仿宋" w:hAnsi="仿宋" w:eastAsia="仿宋"/>
                <w:szCs w:val="21"/>
              </w:rPr>
            </w:pPr>
          </w:p>
          <w:p>
            <w:pPr>
              <w:spacing w:line="360" w:lineRule="auto"/>
              <w:ind w:right="910" w:firstLine="5334" w:firstLineChars="2540"/>
              <w:rPr>
                <w:rFonts w:ascii="仿宋" w:hAnsi="仿宋" w:eastAsia="仿宋"/>
                <w:szCs w:val="21"/>
              </w:rPr>
            </w:pPr>
          </w:p>
          <w:p>
            <w:pPr>
              <w:spacing w:line="360" w:lineRule="auto"/>
              <w:ind w:right="910" w:firstLine="5334" w:firstLineChars="2540"/>
              <w:rPr>
                <w:rFonts w:asciiTheme="majorEastAsia" w:hAnsiTheme="majorEastAsia" w:eastAsiaTheme="majorEastAsia"/>
              </w:rPr>
            </w:pPr>
            <w:r>
              <w:rPr>
                <w:rFonts w:hint="eastAsia" w:asciiTheme="majorEastAsia" w:hAnsiTheme="majorEastAsia" w:eastAsiaTheme="majorEastAsia"/>
                <w:szCs w:val="21"/>
              </w:rPr>
              <w:t>学校</w:t>
            </w:r>
            <w:r>
              <w:rPr>
                <w:rFonts w:hint="eastAsia" w:asciiTheme="majorEastAsia" w:hAnsiTheme="majorEastAsia" w:eastAsiaTheme="majorEastAsia"/>
              </w:rPr>
              <w:t>（公章）</w:t>
            </w:r>
          </w:p>
          <w:p>
            <w:pPr>
              <w:ind w:firstLine="5355" w:firstLineChars="2550"/>
            </w:pPr>
            <w:r>
              <w:rPr>
                <w:rFonts w:eastAsia="仿宋_GB2312"/>
              </w:rPr>
              <w:t>年   月   日</w:t>
            </w:r>
          </w:p>
          <w:p>
            <w:pPr>
              <w:rPr>
                <w:color w:val="FF0000"/>
              </w:rPr>
            </w:pPr>
          </w:p>
        </w:tc>
      </w:tr>
    </w:tbl>
    <w:p>
      <w:pPr>
        <w:rPr>
          <w:rFonts w:ascii="仿宋" w:hAnsi="仿宋" w:eastAsia="仿宋"/>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华文行楷">
    <w:altName w:val="微软雅黑"/>
    <w:panose1 w:val="0201080004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japaneseCounting"/>
      <w:lvlText w:val="%1、"/>
      <w:lvlJc w:val="left"/>
      <w:pPr>
        <w:tabs>
          <w:tab w:val="left" w:pos="1080"/>
        </w:tabs>
        <w:ind w:left="1080" w:hanging="720"/>
      </w:pPr>
      <w:rPr>
        <w:rFonts w:hint="eastAsia"/>
      </w:rPr>
    </w:lvl>
    <w:lvl w:ilvl="1" w:tentative="0">
      <w:start w:val="1"/>
      <w:numFmt w:val="decimal"/>
      <w:lvlText w:val="%2．"/>
      <w:lvlJc w:val="left"/>
      <w:pPr>
        <w:tabs>
          <w:tab w:val="left" w:pos="1679"/>
        </w:tabs>
        <w:ind w:left="1679" w:hanging="720"/>
      </w:pPr>
      <w:rPr>
        <w:rFonts w:hint="eastAsia"/>
      </w:r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DD2"/>
    <w:rsid w:val="000333ED"/>
    <w:rsid w:val="0015205E"/>
    <w:rsid w:val="001F5015"/>
    <w:rsid w:val="00256CA0"/>
    <w:rsid w:val="002A62F7"/>
    <w:rsid w:val="00300FF2"/>
    <w:rsid w:val="003231CF"/>
    <w:rsid w:val="00493927"/>
    <w:rsid w:val="00497C4A"/>
    <w:rsid w:val="004B4E49"/>
    <w:rsid w:val="00714CFF"/>
    <w:rsid w:val="007449B0"/>
    <w:rsid w:val="00781DD2"/>
    <w:rsid w:val="00904619"/>
    <w:rsid w:val="00B1733C"/>
    <w:rsid w:val="00BC6ABA"/>
    <w:rsid w:val="00CF5597"/>
    <w:rsid w:val="00D403D4"/>
    <w:rsid w:val="00EB0640"/>
    <w:rsid w:val="262268B3"/>
    <w:rsid w:val="26B3626F"/>
    <w:rsid w:val="2BBC36A8"/>
    <w:rsid w:val="359E0A58"/>
    <w:rsid w:val="36C9088B"/>
    <w:rsid w:val="41F3781F"/>
    <w:rsid w:val="48DD4D36"/>
    <w:rsid w:val="55690D1C"/>
    <w:rsid w:val="58162197"/>
    <w:rsid w:val="59F436F8"/>
    <w:rsid w:val="646E0183"/>
    <w:rsid w:val="668925C9"/>
    <w:rsid w:val="67B22838"/>
    <w:rsid w:val="6DBD73AF"/>
    <w:rsid w:val="79D84713"/>
    <w:rsid w:val="7F310FA1"/>
    <w:rsid w:val="7F512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00" w:after="120" w:line="440" w:lineRule="exact"/>
      <w:ind w:firstLine="482"/>
      <w:outlineLvl w:val="2"/>
    </w:pPr>
    <w:rPr>
      <w:b/>
      <w:bCs/>
      <w:sz w:val="26"/>
      <w:szCs w:val="26"/>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2"/>
    <w:basedOn w:val="1"/>
    <w:uiPriority w:val="0"/>
    <w:pPr>
      <w:ind w:firstLine="560" w:firstLineChars="200"/>
    </w:pPr>
    <w:rPr>
      <w:sz w:val="28"/>
      <w:szCs w:val="20"/>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6"/>
    <w:link w:val="5"/>
    <w:semiHidden/>
    <w:qFormat/>
    <w:uiPriority w:val="99"/>
    <w:rPr>
      <w:rFonts w:ascii="Times New Roman" w:hAnsi="Times New Roman" w:eastAsia="宋体" w:cs="Times New Roman"/>
      <w:sz w:val="18"/>
      <w:szCs w:val="18"/>
    </w:rPr>
  </w:style>
  <w:style w:type="character" w:customStyle="1" w:styleId="10">
    <w:name w:val="页脚 Char"/>
    <w:basedOn w:val="6"/>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283</Words>
  <Characters>1614</Characters>
  <Lines>13</Lines>
  <Paragraphs>3</Paragraphs>
  <TotalTime>0</TotalTime>
  <ScaleCrop>false</ScaleCrop>
  <LinksUpToDate>false</LinksUpToDate>
  <CharactersWithSpaces>1894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2020-06-24T06:29:00Z</dcterms:created>
  <dc:creator>微软用户</dc:creator>
  <cp:lastModifiedBy>阿贺</cp:lastModifiedBy>
  <dcterms:modified xsi:type="dcterms:W3CDTF">2020-10-23T06:54:45Z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